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6E468D" w14:textId="5FE8B022" w:rsidR="009578C6" w:rsidRPr="004B31EA" w:rsidRDefault="00EC29F6" w:rsidP="009578C6">
      <w:pPr>
        <w:shd w:val="clear" w:color="auto" w:fill="FFFFFF"/>
        <w:spacing w:before="150" w:after="150"/>
        <w:jc w:val="center"/>
        <w:outlineLvl w:val="1"/>
        <w:rPr>
          <w:rFonts w:ascii="Arial" w:eastAsia="Times New Roman" w:hAnsi="Arial" w:cs="Arial"/>
          <w:b/>
          <w:bCs/>
          <w:color w:val="000000"/>
          <w:sz w:val="22"/>
          <w:szCs w:val="22"/>
          <w:u w:val="single"/>
        </w:rPr>
      </w:pPr>
      <w:r>
        <w:rPr>
          <w:rFonts w:ascii="Arial" w:eastAsia="Times New Roman" w:hAnsi="Arial" w:cs="Arial"/>
          <w:b/>
          <w:bCs/>
          <w:color w:val="000000"/>
          <w:sz w:val="22"/>
          <w:szCs w:val="22"/>
          <w:u w:val="single"/>
        </w:rPr>
        <w:t>Year 11</w:t>
      </w:r>
      <w:r w:rsidR="004B31EA" w:rsidRPr="004B31EA">
        <w:rPr>
          <w:rFonts w:ascii="Arial" w:eastAsia="Times New Roman" w:hAnsi="Arial" w:cs="Arial"/>
          <w:b/>
          <w:bCs/>
          <w:color w:val="000000"/>
          <w:sz w:val="22"/>
          <w:szCs w:val="22"/>
          <w:u w:val="single"/>
        </w:rPr>
        <w:t xml:space="preserve"> </w:t>
      </w:r>
      <w:r w:rsidR="009578C6" w:rsidRPr="004B31EA">
        <w:rPr>
          <w:rFonts w:ascii="Arial" w:eastAsia="Times New Roman" w:hAnsi="Arial" w:cs="Arial"/>
          <w:b/>
          <w:bCs/>
          <w:color w:val="000000"/>
          <w:sz w:val="22"/>
          <w:szCs w:val="22"/>
          <w:u w:val="single"/>
        </w:rPr>
        <w:t>Film Techniques</w:t>
      </w:r>
    </w:p>
    <w:p w14:paraId="3895513C" w14:textId="77777777" w:rsidR="009578C6" w:rsidRPr="009578C6" w:rsidRDefault="009578C6" w:rsidP="009578C6">
      <w:pPr>
        <w:shd w:val="clear" w:color="auto" w:fill="FFFFFF"/>
        <w:spacing w:after="240"/>
        <w:rPr>
          <w:rFonts w:ascii="Arial" w:hAnsi="Arial" w:cs="Arial"/>
          <w:color w:val="000000"/>
          <w:sz w:val="20"/>
          <w:szCs w:val="20"/>
        </w:rPr>
      </w:pPr>
      <w:r>
        <w:rPr>
          <w:rFonts w:ascii="Arial" w:hAnsi="Arial" w:cs="Arial"/>
          <w:color w:val="000000"/>
          <w:sz w:val="20"/>
          <w:szCs w:val="20"/>
        </w:rPr>
        <w:t>“</w:t>
      </w:r>
      <w:r w:rsidRPr="009578C6">
        <w:rPr>
          <w:rFonts w:ascii="Arial" w:hAnsi="Arial" w:cs="Arial"/>
          <w:color w:val="000000"/>
          <w:sz w:val="20"/>
          <w:szCs w:val="20"/>
        </w:rPr>
        <w:t>Film techniques</w:t>
      </w:r>
      <w:r>
        <w:rPr>
          <w:rFonts w:ascii="Arial" w:hAnsi="Arial" w:cs="Arial"/>
          <w:color w:val="000000"/>
          <w:sz w:val="20"/>
          <w:szCs w:val="20"/>
        </w:rPr>
        <w:t>”</w:t>
      </w:r>
      <w:r w:rsidRPr="009578C6">
        <w:rPr>
          <w:rFonts w:ascii="Arial" w:hAnsi="Arial" w:cs="Arial"/>
          <w:color w:val="000000"/>
          <w:sz w:val="20"/>
          <w:szCs w:val="20"/>
        </w:rPr>
        <w:t xml:space="preserve"> is the term used to describe the ways that </w:t>
      </w:r>
      <w:r w:rsidRPr="009578C6">
        <w:rPr>
          <w:rFonts w:ascii="Arial" w:hAnsi="Arial" w:cs="Arial"/>
          <w:b/>
          <w:color w:val="000000"/>
          <w:sz w:val="20"/>
          <w:szCs w:val="20"/>
        </w:rPr>
        <w:t>meaning is created</w:t>
      </w:r>
      <w:r w:rsidRPr="009578C6">
        <w:rPr>
          <w:rFonts w:ascii="Arial" w:hAnsi="Arial" w:cs="Arial"/>
          <w:color w:val="000000"/>
          <w:sz w:val="20"/>
          <w:szCs w:val="20"/>
        </w:rPr>
        <w:t xml:space="preserve"> in film.</w:t>
      </w:r>
    </w:p>
    <w:p w14:paraId="535A459C" w14:textId="2CD68370" w:rsidR="009578C6" w:rsidRPr="009578C6" w:rsidRDefault="009578C6" w:rsidP="009578C6">
      <w:pPr>
        <w:shd w:val="clear" w:color="auto" w:fill="FFFFFF"/>
        <w:spacing w:after="240"/>
        <w:rPr>
          <w:rFonts w:ascii="Arial" w:hAnsi="Arial" w:cs="Arial"/>
          <w:color w:val="000000"/>
          <w:sz w:val="20"/>
          <w:szCs w:val="20"/>
        </w:rPr>
      </w:pPr>
      <w:r w:rsidRPr="009578C6">
        <w:rPr>
          <w:rFonts w:ascii="Arial" w:hAnsi="Arial" w:cs="Arial"/>
          <w:color w:val="000000"/>
          <w:sz w:val="20"/>
          <w:szCs w:val="20"/>
        </w:rPr>
        <w:t>In Film Exam</w:t>
      </w:r>
      <w:r>
        <w:rPr>
          <w:rFonts w:ascii="Arial" w:hAnsi="Arial" w:cs="Arial"/>
          <w:color w:val="000000"/>
          <w:sz w:val="20"/>
          <w:szCs w:val="20"/>
        </w:rPr>
        <w:t>s</w:t>
      </w:r>
      <w:r w:rsidRPr="009578C6">
        <w:rPr>
          <w:rFonts w:ascii="Arial" w:hAnsi="Arial" w:cs="Arial"/>
          <w:color w:val="000000"/>
          <w:sz w:val="20"/>
          <w:szCs w:val="20"/>
        </w:rPr>
        <w:t xml:space="preserve">, </w:t>
      </w:r>
      <w:r>
        <w:rPr>
          <w:rFonts w:ascii="Arial" w:hAnsi="Arial" w:cs="Arial"/>
          <w:color w:val="000000"/>
          <w:sz w:val="20"/>
          <w:szCs w:val="20"/>
        </w:rPr>
        <w:t>“</w:t>
      </w:r>
      <w:r w:rsidRPr="009578C6">
        <w:rPr>
          <w:rFonts w:ascii="Arial" w:hAnsi="Arial" w:cs="Arial"/>
          <w:color w:val="000000"/>
          <w:sz w:val="20"/>
          <w:szCs w:val="20"/>
        </w:rPr>
        <w:t>film techniques</w:t>
      </w:r>
      <w:r>
        <w:rPr>
          <w:rFonts w:ascii="Arial" w:hAnsi="Arial" w:cs="Arial"/>
          <w:color w:val="000000"/>
          <w:sz w:val="20"/>
          <w:szCs w:val="20"/>
        </w:rPr>
        <w:t>”</w:t>
      </w:r>
      <w:r w:rsidRPr="009578C6">
        <w:rPr>
          <w:rFonts w:ascii="Arial" w:hAnsi="Arial" w:cs="Arial"/>
          <w:color w:val="000000"/>
          <w:sz w:val="20"/>
          <w:szCs w:val="20"/>
        </w:rPr>
        <w:t xml:space="preserve"> are often termed “Visual and Verbal techniques/features</w:t>
      </w:r>
      <w:r>
        <w:rPr>
          <w:rFonts w:ascii="Arial" w:hAnsi="Arial" w:cs="Arial"/>
          <w:color w:val="000000"/>
          <w:sz w:val="20"/>
          <w:szCs w:val="20"/>
        </w:rPr>
        <w:t>”</w:t>
      </w:r>
      <w:r w:rsidRPr="009578C6">
        <w:rPr>
          <w:rFonts w:ascii="Arial" w:hAnsi="Arial" w:cs="Arial"/>
          <w:color w:val="000000"/>
          <w:sz w:val="20"/>
          <w:szCs w:val="20"/>
        </w:rPr>
        <w:t xml:space="preserve"> </w:t>
      </w:r>
      <w:r w:rsidRPr="009578C6">
        <w:rPr>
          <w:rFonts w:ascii="Arial" w:hAnsi="Arial" w:cs="Arial"/>
          <w:b/>
          <w:color w:val="000000"/>
          <w:sz w:val="20"/>
          <w:szCs w:val="20"/>
        </w:rPr>
        <w:t>OR</w:t>
      </w:r>
      <w:r w:rsidRPr="009578C6">
        <w:rPr>
          <w:rFonts w:ascii="Arial" w:hAnsi="Arial" w:cs="Arial"/>
          <w:color w:val="000000"/>
          <w:sz w:val="20"/>
          <w:szCs w:val="20"/>
        </w:rPr>
        <w:t xml:space="preserve"> “Language techniques/features.”</w:t>
      </w:r>
    </w:p>
    <w:p w14:paraId="492D5135" w14:textId="77777777" w:rsidR="009578C6" w:rsidRPr="009578C6" w:rsidRDefault="009578C6" w:rsidP="009578C6">
      <w:pPr>
        <w:shd w:val="clear" w:color="auto" w:fill="FFFFFF"/>
        <w:spacing w:after="240"/>
        <w:rPr>
          <w:rFonts w:ascii="Arial" w:hAnsi="Arial" w:cs="Arial"/>
          <w:b/>
          <w:color w:val="000000"/>
          <w:sz w:val="20"/>
          <w:szCs w:val="20"/>
        </w:rPr>
      </w:pPr>
      <w:r w:rsidRPr="009578C6">
        <w:rPr>
          <w:rFonts w:ascii="Arial" w:hAnsi="Arial" w:cs="Arial"/>
          <w:b/>
          <w:color w:val="000000"/>
          <w:sz w:val="20"/>
          <w:szCs w:val="20"/>
        </w:rPr>
        <w:t>* Every film essay must refer to a range of the following techniques as examples:</w:t>
      </w:r>
    </w:p>
    <w:p w14:paraId="6A91286E" w14:textId="77777777" w:rsidR="009578C6" w:rsidRPr="009578C6" w:rsidRDefault="009578C6" w:rsidP="009578C6">
      <w:pPr>
        <w:rPr>
          <w:rFonts w:ascii="Arial" w:eastAsia="Times New Roman" w:hAnsi="Arial" w:cs="Arial"/>
          <w:sz w:val="20"/>
          <w:szCs w:val="20"/>
        </w:rPr>
      </w:pPr>
      <w:r w:rsidRPr="009578C6">
        <w:rPr>
          <w:rFonts w:ascii="Arial" w:eastAsia="Times New Roman" w:hAnsi="Arial" w:cs="Arial"/>
          <w:b/>
          <w:sz w:val="20"/>
          <w:szCs w:val="20"/>
        </w:rPr>
        <w:t>Visual Techniques:</w:t>
      </w:r>
      <w:r w:rsidRPr="009578C6">
        <w:rPr>
          <w:rFonts w:ascii="Arial" w:eastAsia="Times New Roman" w:hAnsi="Arial" w:cs="Arial"/>
          <w:sz w:val="20"/>
          <w:szCs w:val="20"/>
        </w:rPr>
        <w:tab/>
      </w:r>
      <w:r w:rsidRPr="009578C6">
        <w:rPr>
          <w:rFonts w:ascii="Arial" w:eastAsia="Times New Roman" w:hAnsi="Arial" w:cs="Arial"/>
          <w:sz w:val="20"/>
          <w:szCs w:val="20"/>
        </w:rPr>
        <w:tab/>
      </w:r>
      <w:r w:rsidRPr="009578C6">
        <w:rPr>
          <w:rFonts w:ascii="Arial" w:eastAsia="Times New Roman" w:hAnsi="Arial" w:cs="Arial"/>
          <w:sz w:val="20"/>
          <w:szCs w:val="20"/>
        </w:rPr>
        <w:tab/>
      </w:r>
      <w:r w:rsidRPr="009578C6">
        <w:rPr>
          <w:rFonts w:ascii="Arial" w:eastAsia="Times New Roman" w:hAnsi="Arial" w:cs="Arial"/>
          <w:sz w:val="20"/>
          <w:szCs w:val="20"/>
        </w:rPr>
        <w:tab/>
      </w:r>
      <w:r w:rsidRPr="009578C6">
        <w:rPr>
          <w:rFonts w:ascii="Arial" w:eastAsia="Times New Roman" w:hAnsi="Arial" w:cs="Arial"/>
          <w:b/>
          <w:sz w:val="20"/>
          <w:szCs w:val="20"/>
        </w:rPr>
        <w:t>Verbal Techniques:</w:t>
      </w:r>
    </w:p>
    <w:p w14:paraId="5DC8FD6B" w14:textId="77777777" w:rsidR="009578C6" w:rsidRPr="009578C6" w:rsidRDefault="009578C6" w:rsidP="009578C6">
      <w:pPr>
        <w:rPr>
          <w:rFonts w:ascii="Arial" w:eastAsia="Times New Roman" w:hAnsi="Arial" w:cs="Arial"/>
          <w:sz w:val="20"/>
          <w:szCs w:val="20"/>
        </w:rPr>
      </w:pPr>
      <w:r w:rsidRPr="009578C6">
        <w:rPr>
          <w:rFonts w:ascii="Arial" w:eastAsia="Times New Roman" w:hAnsi="Arial" w:cs="Arial"/>
          <w:sz w:val="20"/>
          <w:szCs w:val="20"/>
        </w:rPr>
        <w:t>* Acting/body language</w:t>
      </w:r>
      <w:r w:rsidRPr="009578C6">
        <w:rPr>
          <w:rFonts w:ascii="Arial" w:eastAsia="Times New Roman" w:hAnsi="Arial" w:cs="Arial"/>
          <w:sz w:val="20"/>
          <w:szCs w:val="20"/>
        </w:rPr>
        <w:tab/>
      </w:r>
      <w:r w:rsidRPr="009578C6">
        <w:rPr>
          <w:rFonts w:ascii="Arial" w:eastAsia="Times New Roman" w:hAnsi="Arial" w:cs="Arial"/>
          <w:sz w:val="20"/>
          <w:szCs w:val="20"/>
        </w:rPr>
        <w:tab/>
      </w:r>
      <w:r w:rsidRPr="009578C6">
        <w:rPr>
          <w:rFonts w:ascii="Arial" w:eastAsia="Times New Roman" w:hAnsi="Arial" w:cs="Arial"/>
          <w:sz w:val="20"/>
          <w:szCs w:val="20"/>
        </w:rPr>
        <w:tab/>
      </w:r>
      <w:r w:rsidRPr="009578C6">
        <w:rPr>
          <w:rFonts w:ascii="Arial" w:eastAsia="Times New Roman" w:hAnsi="Arial" w:cs="Arial"/>
          <w:sz w:val="20"/>
          <w:szCs w:val="20"/>
        </w:rPr>
        <w:tab/>
        <w:t>* Dialogue (Screenplay)</w:t>
      </w:r>
    </w:p>
    <w:p w14:paraId="02AEDC93" w14:textId="77777777" w:rsidR="009578C6" w:rsidRPr="009578C6" w:rsidRDefault="009578C6" w:rsidP="009578C6">
      <w:pPr>
        <w:rPr>
          <w:rFonts w:ascii="Arial" w:eastAsia="Times New Roman" w:hAnsi="Arial" w:cs="Arial"/>
          <w:sz w:val="20"/>
          <w:szCs w:val="20"/>
        </w:rPr>
      </w:pPr>
      <w:r w:rsidRPr="009578C6">
        <w:rPr>
          <w:rFonts w:ascii="Arial" w:eastAsia="Times New Roman" w:hAnsi="Arial" w:cs="Arial"/>
          <w:sz w:val="20"/>
          <w:szCs w:val="20"/>
        </w:rPr>
        <w:t>* Camera shots and angles</w:t>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sidRPr="009578C6">
        <w:rPr>
          <w:rFonts w:ascii="Arial" w:eastAsia="Times New Roman" w:hAnsi="Arial" w:cs="Arial"/>
          <w:sz w:val="20"/>
          <w:szCs w:val="20"/>
        </w:rPr>
        <w:t>* Music</w:t>
      </w:r>
    </w:p>
    <w:p w14:paraId="095099B2" w14:textId="77777777" w:rsidR="009578C6" w:rsidRPr="009578C6" w:rsidRDefault="009578C6" w:rsidP="009578C6">
      <w:pPr>
        <w:rPr>
          <w:rFonts w:ascii="Arial" w:eastAsia="Times New Roman" w:hAnsi="Arial" w:cs="Arial"/>
          <w:sz w:val="20"/>
          <w:szCs w:val="20"/>
        </w:rPr>
      </w:pPr>
      <w:r w:rsidRPr="009578C6">
        <w:rPr>
          <w:rFonts w:ascii="Arial" w:eastAsia="Times New Roman" w:hAnsi="Arial" w:cs="Arial"/>
          <w:sz w:val="20"/>
          <w:szCs w:val="20"/>
        </w:rPr>
        <w:t>* Lighting</w:t>
      </w:r>
      <w:r w:rsidRPr="009578C6">
        <w:rPr>
          <w:rFonts w:ascii="Arial" w:eastAsia="Times New Roman" w:hAnsi="Arial" w:cs="Arial"/>
          <w:sz w:val="20"/>
          <w:szCs w:val="20"/>
        </w:rPr>
        <w:tab/>
      </w:r>
      <w:r w:rsidRPr="009578C6">
        <w:rPr>
          <w:rFonts w:ascii="Arial" w:eastAsia="Times New Roman" w:hAnsi="Arial" w:cs="Arial"/>
          <w:sz w:val="20"/>
          <w:szCs w:val="20"/>
        </w:rPr>
        <w:tab/>
      </w:r>
      <w:r w:rsidRPr="009578C6">
        <w:rPr>
          <w:rFonts w:ascii="Arial" w:eastAsia="Times New Roman" w:hAnsi="Arial" w:cs="Arial"/>
          <w:sz w:val="20"/>
          <w:szCs w:val="20"/>
        </w:rPr>
        <w:tab/>
      </w:r>
      <w:r w:rsidRPr="009578C6">
        <w:rPr>
          <w:rFonts w:ascii="Arial" w:eastAsia="Times New Roman" w:hAnsi="Arial" w:cs="Arial"/>
          <w:sz w:val="20"/>
          <w:szCs w:val="20"/>
        </w:rPr>
        <w:tab/>
      </w:r>
      <w:r w:rsidRPr="009578C6">
        <w:rPr>
          <w:rFonts w:ascii="Arial" w:eastAsia="Times New Roman" w:hAnsi="Arial" w:cs="Arial"/>
          <w:sz w:val="20"/>
          <w:szCs w:val="20"/>
        </w:rPr>
        <w:tab/>
        <w:t>* Sound</w:t>
      </w:r>
      <w:r w:rsidRPr="009578C6">
        <w:rPr>
          <w:rFonts w:ascii="Arial" w:eastAsia="Times New Roman" w:hAnsi="Arial" w:cs="Arial"/>
          <w:sz w:val="20"/>
          <w:szCs w:val="20"/>
        </w:rPr>
        <w:tab/>
        <w:t>(Diegetic: At the time of filming)</w:t>
      </w:r>
    </w:p>
    <w:p w14:paraId="7424EE2C" w14:textId="77777777" w:rsidR="009578C6" w:rsidRPr="009578C6" w:rsidRDefault="009578C6" w:rsidP="009578C6">
      <w:pPr>
        <w:rPr>
          <w:rFonts w:ascii="Arial" w:eastAsia="Times New Roman" w:hAnsi="Arial" w:cs="Arial"/>
          <w:sz w:val="20"/>
          <w:szCs w:val="20"/>
        </w:rPr>
      </w:pPr>
      <w:r w:rsidRPr="009578C6">
        <w:rPr>
          <w:rFonts w:ascii="Arial" w:eastAsia="Times New Roman" w:hAnsi="Arial" w:cs="Arial"/>
          <w:sz w:val="20"/>
          <w:szCs w:val="20"/>
        </w:rPr>
        <w:t>* Costume</w:t>
      </w:r>
      <w:r w:rsidRPr="009578C6">
        <w:rPr>
          <w:rFonts w:ascii="Arial" w:eastAsia="Times New Roman" w:hAnsi="Arial" w:cs="Arial"/>
          <w:sz w:val="20"/>
          <w:szCs w:val="20"/>
        </w:rPr>
        <w:tab/>
      </w:r>
      <w:r w:rsidRPr="009578C6">
        <w:rPr>
          <w:rFonts w:ascii="Arial" w:eastAsia="Times New Roman" w:hAnsi="Arial" w:cs="Arial"/>
          <w:sz w:val="20"/>
          <w:szCs w:val="20"/>
        </w:rPr>
        <w:tab/>
      </w:r>
      <w:r w:rsidRPr="009578C6">
        <w:rPr>
          <w:rFonts w:ascii="Arial" w:eastAsia="Times New Roman" w:hAnsi="Arial" w:cs="Arial"/>
          <w:sz w:val="20"/>
          <w:szCs w:val="20"/>
        </w:rPr>
        <w:tab/>
      </w:r>
      <w:r w:rsidRPr="009578C6">
        <w:rPr>
          <w:rFonts w:ascii="Arial" w:eastAsia="Times New Roman" w:hAnsi="Arial" w:cs="Arial"/>
          <w:sz w:val="20"/>
          <w:szCs w:val="20"/>
        </w:rPr>
        <w:tab/>
      </w:r>
      <w:r w:rsidRPr="009578C6">
        <w:rPr>
          <w:rFonts w:ascii="Arial" w:eastAsia="Times New Roman" w:hAnsi="Arial" w:cs="Arial"/>
          <w:sz w:val="20"/>
          <w:szCs w:val="20"/>
        </w:rPr>
        <w:tab/>
      </w:r>
      <w:r w:rsidRPr="009578C6">
        <w:rPr>
          <w:rFonts w:ascii="Arial" w:eastAsia="Times New Roman" w:hAnsi="Arial" w:cs="Arial"/>
          <w:sz w:val="20"/>
          <w:szCs w:val="20"/>
        </w:rPr>
        <w:tab/>
        <w:t>(Non-diegetic: Added later)</w:t>
      </w:r>
    </w:p>
    <w:p w14:paraId="47D1FAC5" w14:textId="77777777" w:rsidR="009578C6" w:rsidRPr="009578C6" w:rsidRDefault="009578C6" w:rsidP="009578C6">
      <w:pPr>
        <w:rPr>
          <w:rFonts w:ascii="Arial" w:eastAsia="Times New Roman" w:hAnsi="Arial" w:cs="Arial"/>
          <w:sz w:val="20"/>
          <w:szCs w:val="20"/>
        </w:rPr>
      </w:pPr>
      <w:r w:rsidRPr="009578C6">
        <w:rPr>
          <w:rFonts w:ascii="Arial" w:eastAsia="Times New Roman" w:hAnsi="Arial" w:cs="Arial"/>
          <w:sz w:val="20"/>
          <w:szCs w:val="20"/>
        </w:rPr>
        <w:t>* Props</w:t>
      </w:r>
      <w:r w:rsidRPr="009578C6">
        <w:rPr>
          <w:rFonts w:ascii="Arial" w:eastAsia="Times New Roman" w:hAnsi="Arial" w:cs="Arial"/>
          <w:sz w:val="20"/>
          <w:szCs w:val="20"/>
        </w:rPr>
        <w:tab/>
      </w:r>
      <w:r w:rsidRPr="009578C6">
        <w:rPr>
          <w:rFonts w:ascii="Arial" w:eastAsia="Times New Roman" w:hAnsi="Arial" w:cs="Arial"/>
          <w:sz w:val="20"/>
          <w:szCs w:val="20"/>
        </w:rPr>
        <w:tab/>
      </w:r>
      <w:r w:rsidRPr="009578C6">
        <w:rPr>
          <w:rFonts w:ascii="Arial" w:eastAsia="Times New Roman" w:hAnsi="Arial" w:cs="Arial"/>
          <w:sz w:val="20"/>
          <w:szCs w:val="20"/>
        </w:rPr>
        <w:tab/>
      </w:r>
      <w:r w:rsidRPr="009578C6">
        <w:rPr>
          <w:rFonts w:ascii="Arial" w:eastAsia="Times New Roman" w:hAnsi="Arial" w:cs="Arial"/>
          <w:sz w:val="20"/>
          <w:szCs w:val="20"/>
        </w:rPr>
        <w:tab/>
      </w:r>
      <w:r w:rsidRPr="009578C6">
        <w:rPr>
          <w:rFonts w:ascii="Arial" w:eastAsia="Times New Roman" w:hAnsi="Arial" w:cs="Arial"/>
          <w:sz w:val="20"/>
          <w:szCs w:val="20"/>
        </w:rPr>
        <w:tab/>
      </w:r>
      <w:r w:rsidRPr="009578C6">
        <w:rPr>
          <w:rFonts w:ascii="Arial" w:eastAsia="Times New Roman" w:hAnsi="Arial" w:cs="Arial"/>
          <w:sz w:val="20"/>
          <w:szCs w:val="20"/>
        </w:rPr>
        <w:tab/>
        <w:t>* Voice over</w:t>
      </w:r>
    </w:p>
    <w:p w14:paraId="5D8E3EBE" w14:textId="77777777" w:rsidR="009578C6" w:rsidRPr="009578C6" w:rsidRDefault="009578C6" w:rsidP="009578C6">
      <w:pPr>
        <w:rPr>
          <w:rFonts w:ascii="Arial" w:eastAsia="Times New Roman" w:hAnsi="Arial" w:cs="Arial"/>
          <w:sz w:val="20"/>
          <w:szCs w:val="20"/>
        </w:rPr>
      </w:pPr>
      <w:r w:rsidRPr="009578C6">
        <w:rPr>
          <w:rFonts w:ascii="Arial" w:eastAsia="Times New Roman" w:hAnsi="Arial" w:cs="Arial"/>
          <w:sz w:val="20"/>
          <w:szCs w:val="20"/>
        </w:rPr>
        <w:t>* Set design</w:t>
      </w:r>
    </w:p>
    <w:p w14:paraId="3509DD6F" w14:textId="77777777" w:rsidR="009578C6" w:rsidRPr="009578C6" w:rsidRDefault="009578C6" w:rsidP="009578C6">
      <w:pPr>
        <w:rPr>
          <w:rFonts w:ascii="Arial" w:eastAsia="Times New Roman" w:hAnsi="Arial" w:cs="Arial"/>
          <w:sz w:val="20"/>
          <w:szCs w:val="20"/>
        </w:rPr>
      </w:pPr>
      <w:r w:rsidRPr="009578C6">
        <w:rPr>
          <w:rFonts w:ascii="Arial" w:eastAsia="Times New Roman" w:hAnsi="Arial" w:cs="Arial"/>
          <w:sz w:val="20"/>
          <w:szCs w:val="20"/>
        </w:rPr>
        <w:t>* Special Effects</w:t>
      </w:r>
    </w:p>
    <w:p w14:paraId="5680C011" w14:textId="77777777" w:rsidR="009578C6" w:rsidRPr="009578C6" w:rsidRDefault="009578C6" w:rsidP="009578C6">
      <w:pPr>
        <w:rPr>
          <w:rFonts w:ascii="Arial" w:eastAsia="Times New Roman" w:hAnsi="Arial" w:cs="Arial"/>
          <w:sz w:val="20"/>
          <w:szCs w:val="20"/>
        </w:rPr>
      </w:pPr>
      <w:r w:rsidRPr="009578C6">
        <w:rPr>
          <w:rFonts w:ascii="Arial" w:eastAsia="Times New Roman" w:hAnsi="Arial" w:cs="Arial"/>
          <w:sz w:val="20"/>
          <w:szCs w:val="20"/>
        </w:rPr>
        <w:t xml:space="preserve">* </w:t>
      </w:r>
      <w:proofErr w:type="spellStart"/>
      <w:r w:rsidRPr="009578C6">
        <w:rPr>
          <w:rFonts w:ascii="Arial" w:eastAsia="Times New Roman" w:hAnsi="Arial" w:cs="Arial"/>
          <w:sz w:val="20"/>
          <w:szCs w:val="20"/>
        </w:rPr>
        <w:t>Colour</w:t>
      </w:r>
      <w:proofErr w:type="spellEnd"/>
    </w:p>
    <w:p w14:paraId="245536BA" w14:textId="77777777" w:rsidR="009578C6" w:rsidRPr="009578C6" w:rsidRDefault="009578C6" w:rsidP="009578C6">
      <w:pPr>
        <w:rPr>
          <w:rFonts w:ascii="Arial" w:eastAsia="Times New Roman" w:hAnsi="Arial" w:cs="Arial"/>
          <w:sz w:val="20"/>
          <w:szCs w:val="20"/>
        </w:rPr>
      </w:pPr>
      <w:r w:rsidRPr="009578C6">
        <w:rPr>
          <w:rFonts w:ascii="Arial" w:eastAsia="Times New Roman" w:hAnsi="Arial" w:cs="Arial"/>
          <w:sz w:val="20"/>
          <w:szCs w:val="20"/>
        </w:rPr>
        <w:t>* Editing</w:t>
      </w:r>
    </w:p>
    <w:p w14:paraId="74213C48" w14:textId="77777777" w:rsidR="009578C6" w:rsidRPr="009578C6" w:rsidRDefault="009578C6" w:rsidP="009578C6">
      <w:pPr>
        <w:shd w:val="clear" w:color="auto" w:fill="FFFFFF"/>
        <w:spacing w:before="150" w:after="150"/>
        <w:outlineLvl w:val="1"/>
        <w:rPr>
          <w:rFonts w:ascii="Arial" w:eastAsia="Times New Roman" w:hAnsi="Arial" w:cs="Arial"/>
          <w:b/>
          <w:bCs/>
          <w:color w:val="000000"/>
          <w:sz w:val="22"/>
          <w:szCs w:val="22"/>
        </w:rPr>
      </w:pPr>
      <w:r w:rsidRPr="009578C6">
        <w:rPr>
          <w:rFonts w:ascii="Arial" w:eastAsia="Times New Roman" w:hAnsi="Arial" w:cs="Arial"/>
          <w:b/>
          <w:bCs/>
          <w:color w:val="000000"/>
          <w:sz w:val="22"/>
          <w:szCs w:val="22"/>
        </w:rPr>
        <w:t>Camera Shots</w:t>
      </w:r>
    </w:p>
    <w:p w14:paraId="3A1297A2" w14:textId="77777777" w:rsidR="009578C6" w:rsidRDefault="009578C6" w:rsidP="009578C6">
      <w:pPr>
        <w:shd w:val="clear" w:color="auto" w:fill="FFFFFF"/>
        <w:spacing w:after="240"/>
        <w:rPr>
          <w:rFonts w:ascii="Arial" w:hAnsi="Arial" w:cs="Arial"/>
          <w:color w:val="000000"/>
          <w:sz w:val="19"/>
          <w:szCs w:val="19"/>
        </w:rPr>
      </w:pPr>
      <w:r w:rsidRPr="009578C6">
        <w:rPr>
          <w:rFonts w:ascii="Arial" w:hAnsi="Arial" w:cs="Arial"/>
          <w:b/>
          <w:color w:val="000000"/>
          <w:sz w:val="19"/>
          <w:szCs w:val="19"/>
        </w:rPr>
        <w:t>A camera shot is the amount of space that is seen in one shot or frame.</w:t>
      </w:r>
      <w:r w:rsidRPr="009578C6">
        <w:rPr>
          <w:rFonts w:ascii="Arial" w:hAnsi="Arial" w:cs="Arial"/>
          <w:color w:val="000000"/>
          <w:sz w:val="19"/>
          <w:szCs w:val="19"/>
        </w:rPr>
        <w:t xml:space="preserve"> Camera shots are used to demonstrate </w:t>
      </w:r>
      <w:r w:rsidRPr="009578C6">
        <w:rPr>
          <w:rFonts w:ascii="Arial" w:hAnsi="Arial" w:cs="Arial"/>
          <w:b/>
          <w:color w:val="000000"/>
          <w:sz w:val="19"/>
          <w:szCs w:val="19"/>
        </w:rPr>
        <w:t>different aspects of a film's setting, characters and themes</w:t>
      </w:r>
      <w:r w:rsidRPr="009578C6">
        <w:rPr>
          <w:rFonts w:ascii="Arial" w:hAnsi="Arial" w:cs="Arial"/>
          <w:color w:val="000000"/>
          <w:sz w:val="19"/>
          <w:szCs w:val="19"/>
        </w:rPr>
        <w:t xml:space="preserve">. As a result, camera shots are very important in </w:t>
      </w:r>
      <w:r w:rsidRPr="009578C6">
        <w:rPr>
          <w:rFonts w:ascii="Arial" w:hAnsi="Arial" w:cs="Arial"/>
          <w:b/>
          <w:color w:val="000000"/>
          <w:sz w:val="19"/>
          <w:szCs w:val="19"/>
        </w:rPr>
        <w:t>shaping meaning</w:t>
      </w:r>
      <w:r w:rsidRPr="009578C6">
        <w:rPr>
          <w:rFonts w:ascii="Arial" w:hAnsi="Arial" w:cs="Arial"/>
          <w:color w:val="000000"/>
          <w:sz w:val="19"/>
          <w:szCs w:val="19"/>
        </w:rPr>
        <w:t xml:space="preserve"> in a film. </w:t>
      </w:r>
    </w:p>
    <w:p w14:paraId="764FF6E4" w14:textId="77777777" w:rsidR="009578C6" w:rsidRDefault="009578C6" w:rsidP="009578C6">
      <w:pPr>
        <w:shd w:val="clear" w:color="auto" w:fill="FFFFFF"/>
        <w:spacing w:after="240"/>
        <w:rPr>
          <w:rFonts w:ascii="Arial" w:hAnsi="Arial" w:cs="Arial"/>
          <w:color w:val="000000"/>
          <w:sz w:val="19"/>
          <w:szCs w:val="19"/>
        </w:rPr>
      </w:pPr>
      <w:r w:rsidRPr="009578C6">
        <w:rPr>
          <w:rFonts w:ascii="Arial" w:hAnsi="Arial" w:cs="Arial"/>
          <w:color w:val="000000"/>
          <w:sz w:val="19"/>
          <w:szCs w:val="19"/>
        </w:rPr>
        <w:t>An </w:t>
      </w:r>
      <w:r w:rsidRPr="009578C6">
        <w:rPr>
          <w:rFonts w:ascii="Arial" w:hAnsi="Arial" w:cs="Arial"/>
          <w:b/>
          <w:bCs/>
          <w:color w:val="000000"/>
          <w:sz w:val="19"/>
          <w:szCs w:val="19"/>
        </w:rPr>
        <w:t>extreme long shot</w:t>
      </w:r>
      <w:r w:rsidRPr="009578C6">
        <w:rPr>
          <w:rFonts w:ascii="Arial" w:hAnsi="Arial" w:cs="Arial"/>
          <w:color w:val="000000"/>
          <w:sz w:val="19"/>
          <w:szCs w:val="19"/>
        </w:rPr>
        <w:t> contains a large amount of landscape. It is often used at the beginning of a scene or a film to establish general </w:t>
      </w:r>
      <w:r w:rsidRPr="009578C6">
        <w:rPr>
          <w:rFonts w:ascii="Arial" w:hAnsi="Arial" w:cs="Arial"/>
          <w:b/>
          <w:bCs/>
          <w:color w:val="000000"/>
          <w:sz w:val="19"/>
          <w:szCs w:val="19"/>
        </w:rPr>
        <w:t>location</w:t>
      </w:r>
      <w:r>
        <w:rPr>
          <w:rFonts w:ascii="Arial" w:hAnsi="Arial" w:cs="Arial"/>
          <w:b/>
          <w:bCs/>
          <w:color w:val="000000"/>
          <w:sz w:val="19"/>
          <w:szCs w:val="19"/>
        </w:rPr>
        <w:t xml:space="preserve"> </w:t>
      </w:r>
      <w:r w:rsidRPr="009578C6">
        <w:rPr>
          <w:rFonts w:ascii="Arial" w:hAnsi="Arial" w:cs="Arial"/>
          <w:color w:val="000000"/>
          <w:sz w:val="19"/>
          <w:szCs w:val="19"/>
        </w:rPr>
        <w:t>(setting). This is also known as an establishing shot.</w:t>
      </w:r>
    </w:p>
    <w:p w14:paraId="74BF8F3F" w14:textId="77777777" w:rsidR="009578C6" w:rsidRPr="009578C6" w:rsidRDefault="009578C6" w:rsidP="009578C6">
      <w:pPr>
        <w:shd w:val="clear" w:color="auto" w:fill="FFFFFF"/>
        <w:spacing w:after="240"/>
        <w:jc w:val="center"/>
        <w:rPr>
          <w:rFonts w:ascii="Arial" w:hAnsi="Arial" w:cs="Arial"/>
          <w:color w:val="000000"/>
          <w:sz w:val="19"/>
          <w:szCs w:val="19"/>
        </w:rPr>
      </w:pPr>
      <w:r>
        <w:rPr>
          <w:rFonts w:ascii="Arial" w:hAnsi="Arial" w:cs="Arial"/>
          <w:noProof/>
          <w:color w:val="000000"/>
          <w:sz w:val="19"/>
          <w:szCs w:val="19"/>
        </w:rPr>
        <w:drawing>
          <wp:inline distT="0" distB="0" distL="0" distR="0" wp14:anchorId="26049A0A" wp14:editId="19962722">
            <wp:extent cx="1487512" cy="978656"/>
            <wp:effectExtent l="0" t="0" r="1143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7750" cy="978813"/>
                    </a:xfrm>
                    <a:prstGeom prst="rect">
                      <a:avLst/>
                    </a:prstGeom>
                    <a:noFill/>
                    <a:ln>
                      <a:noFill/>
                    </a:ln>
                  </pic:spPr>
                </pic:pic>
              </a:graphicData>
            </a:graphic>
          </wp:inline>
        </w:drawing>
      </w:r>
    </w:p>
    <w:p w14:paraId="73E75EFE" w14:textId="77777777" w:rsidR="009578C6" w:rsidRDefault="009578C6" w:rsidP="009578C6">
      <w:pPr>
        <w:shd w:val="clear" w:color="auto" w:fill="FFFFFF"/>
        <w:spacing w:after="240"/>
        <w:rPr>
          <w:rFonts w:ascii="Arial" w:hAnsi="Arial" w:cs="Arial"/>
          <w:color w:val="000000"/>
          <w:sz w:val="19"/>
          <w:szCs w:val="19"/>
        </w:rPr>
      </w:pPr>
      <w:r w:rsidRPr="009578C6">
        <w:rPr>
          <w:rFonts w:ascii="Arial" w:hAnsi="Arial" w:cs="Arial"/>
          <w:color w:val="000000"/>
          <w:sz w:val="19"/>
          <w:szCs w:val="19"/>
        </w:rPr>
        <w:t>A </w:t>
      </w:r>
      <w:r w:rsidRPr="009578C6">
        <w:rPr>
          <w:rFonts w:ascii="Arial" w:hAnsi="Arial" w:cs="Arial"/>
          <w:b/>
          <w:bCs/>
          <w:color w:val="000000"/>
          <w:sz w:val="19"/>
          <w:szCs w:val="19"/>
        </w:rPr>
        <w:t>long shot</w:t>
      </w:r>
      <w:r w:rsidRPr="009578C6">
        <w:rPr>
          <w:rFonts w:ascii="Arial" w:hAnsi="Arial" w:cs="Arial"/>
          <w:color w:val="000000"/>
          <w:sz w:val="19"/>
          <w:szCs w:val="19"/>
        </w:rPr>
        <w:t> contains landscape but gives the viewer a more specific idea of setting. A long shot may show the viewers the building where the action will take place.</w:t>
      </w:r>
    </w:p>
    <w:p w14:paraId="0E3420E6" w14:textId="77777777" w:rsidR="009578C6" w:rsidRPr="009578C6" w:rsidRDefault="009578C6" w:rsidP="009578C6">
      <w:pPr>
        <w:shd w:val="clear" w:color="auto" w:fill="FFFFFF"/>
        <w:spacing w:after="240"/>
        <w:jc w:val="center"/>
        <w:rPr>
          <w:rFonts w:ascii="Arial" w:hAnsi="Arial" w:cs="Arial"/>
          <w:color w:val="000000"/>
          <w:sz w:val="19"/>
          <w:szCs w:val="19"/>
        </w:rPr>
      </w:pPr>
      <w:r>
        <w:rPr>
          <w:b/>
          <w:noProof/>
        </w:rPr>
        <w:drawing>
          <wp:inline distT="0" distB="0" distL="0" distR="0" wp14:anchorId="3068115A" wp14:editId="236E86E8">
            <wp:extent cx="1258912" cy="1022704"/>
            <wp:effectExtent l="0" t="0" r="1143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9504" cy="1023185"/>
                    </a:xfrm>
                    <a:prstGeom prst="rect">
                      <a:avLst/>
                    </a:prstGeom>
                    <a:noFill/>
                    <a:ln>
                      <a:noFill/>
                    </a:ln>
                  </pic:spPr>
                </pic:pic>
              </a:graphicData>
            </a:graphic>
          </wp:inline>
        </w:drawing>
      </w:r>
    </w:p>
    <w:p w14:paraId="00DEDD51" w14:textId="3C7D3D46" w:rsidR="009578C6" w:rsidRDefault="009578C6" w:rsidP="009578C6">
      <w:pPr>
        <w:shd w:val="clear" w:color="auto" w:fill="FFFFFF"/>
        <w:spacing w:after="240"/>
        <w:rPr>
          <w:rFonts w:ascii="Arial" w:hAnsi="Arial" w:cs="Arial"/>
          <w:color w:val="000000"/>
          <w:sz w:val="19"/>
          <w:szCs w:val="19"/>
        </w:rPr>
      </w:pPr>
      <w:r w:rsidRPr="009578C6">
        <w:rPr>
          <w:rFonts w:ascii="Arial" w:hAnsi="Arial" w:cs="Arial"/>
          <w:color w:val="000000"/>
          <w:sz w:val="19"/>
          <w:szCs w:val="19"/>
        </w:rPr>
        <w:t>A </w:t>
      </w:r>
      <w:r w:rsidRPr="009578C6">
        <w:rPr>
          <w:rFonts w:ascii="Arial" w:hAnsi="Arial" w:cs="Arial"/>
          <w:b/>
          <w:bCs/>
          <w:color w:val="000000"/>
          <w:sz w:val="19"/>
          <w:szCs w:val="19"/>
        </w:rPr>
        <w:t>full shot </w:t>
      </w:r>
      <w:r w:rsidRPr="009578C6">
        <w:rPr>
          <w:rFonts w:ascii="Arial" w:hAnsi="Arial" w:cs="Arial"/>
          <w:color w:val="000000"/>
          <w:sz w:val="19"/>
          <w:szCs w:val="19"/>
        </w:rPr>
        <w:t>contains a complete view of the </w:t>
      </w:r>
      <w:r w:rsidRPr="009578C6">
        <w:rPr>
          <w:rFonts w:ascii="Arial" w:hAnsi="Arial" w:cs="Arial"/>
          <w:b/>
          <w:bCs/>
          <w:color w:val="000000"/>
          <w:sz w:val="19"/>
          <w:szCs w:val="19"/>
        </w:rPr>
        <w:t>characters</w:t>
      </w:r>
      <w:r w:rsidRPr="009578C6">
        <w:rPr>
          <w:rFonts w:ascii="Arial" w:hAnsi="Arial" w:cs="Arial"/>
          <w:color w:val="000000"/>
          <w:sz w:val="19"/>
          <w:szCs w:val="19"/>
        </w:rPr>
        <w:t xml:space="preserve">. From this shot, viewers can take in the costumes of characters and may also help to demonstrate the relationships between characters. </w:t>
      </w:r>
    </w:p>
    <w:p w14:paraId="00DD2407" w14:textId="77777777" w:rsidR="009578C6" w:rsidRPr="009578C6" w:rsidRDefault="009578C6" w:rsidP="009578C6">
      <w:pPr>
        <w:shd w:val="clear" w:color="auto" w:fill="FFFFFF"/>
        <w:spacing w:after="240"/>
        <w:jc w:val="center"/>
        <w:rPr>
          <w:rFonts w:ascii="Arial" w:hAnsi="Arial" w:cs="Arial"/>
          <w:color w:val="000000"/>
          <w:sz w:val="19"/>
          <w:szCs w:val="19"/>
        </w:rPr>
      </w:pPr>
      <w:r>
        <w:rPr>
          <w:rFonts w:ascii="Arial" w:hAnsi="Arial" w:cs="Arial"/>
          <w:noProof/>
          <w:color w:val="000000"/>
          <w:sz w:val="19"/>
          <w:szCs w:val="19"/>
        </w:rPr>
        <w:drawing>
          <wp:inline distT="0" distB="0" distL="0" distR="0" wp14:anchorId="623A4A9F" wp14:editId="714D9584">
            <wp:extent cx="911372" cy="1304448"/>
            <wp:effectExtent l="0" t="0" r="317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1786" cy="1305041"/>
                    </a:xfrm>
                    <a:prstGeom prst="rect">
                      <a:avLst/>
                    </a:prstGeom>
                    <a:noFill/>
                    <a:ln>
                      <a:noFill/>
                    </a:ln>
                  </pic:spPr>
                </pic:pic>
              </a:graphicData>
            </a:graphic>
          </wp:inline>
        </w:drawing>
      </w:r>
    </w:p>
    <w:p w14:paraId="3EBBCB7A" w14:textId="2BA47B40" w:rsidR="009578C6" w:rsidRDefault="009578C6" w:rsidP="009578C6">
      <w:pPr>
        <w:shd w:val="clear" w:color="auto" w:fill="FFFFFF"/>
        <w:spacing w:after="240"/>
        <w:rPr>
          <w:rFonts w:ascii="Arial" w:hAnsi="Arial" w:cs="Arial"/>
          <w:color w:val="000000"/>
          <w:sz w:val="19"/>
          <w:szCs w:val="19"/>
        </w:rPr>
      </w:pPr>
      <w:r w:rsidRPr="009578C6">
        <w:rPr>
          <w:rFonts w:ascii="Arial" w:hAnsi="Arial" w:cs="Arial"/>
          <w:color w:val="000000"/>
          <w:sz w:val="19"/>
          <w:szCs w:val="19"/>
        </w:rPr>
        <w:t>A </w:t>
      </w:r>
      <w:r w:rsidRPr="009578C6">
        <w:rPr>
          <w:rFonts w:ascii="Arial" w:hAnsi="Arial" w:cs="Arial"/>
          <w:b/>
          <w:bCs/>
          <w:color w:val="000000"/>
          <w:sz w:val="19"/>
          <w:szCs w:val="19"/>
        </w:rPr>
        <w:t>mid shot</w:t>
      </w:r>
      <w:r w:rsidRPr="009578C6">
        <w:rPr>
          <w:rFonts w:ascii="Arial" w:hAnsi="Arial" w:cs="Arial"/>
          <w:color w:val="000000"/>
          <w:sz w:val="19"/>
          <w:szCs w:val="19"/>
        </w:rPr>
        <w:t> contains the characters or a </w:t>
      </w:r>
      <w:r w:rsidRPr="009578C6">
        <w:rPr>
          <w:rFonts w:ascii="Arial" w:hAnsi="Arial" w:cs="Arial"/>
          <w:b/>
          <w:bCs/>
          <w:color w:val="000000"/>
          <w:sz w:val="19"/>
          <w:szCs w:val="19"/>
        </w:rPr>
        <w:t>character from the waist up</w:t>
      </w:r>
      <w:r w:rsidRPr="009578C6">
        <w:rPr>
          <w:rFonts w:ascii="Arial" w:hAnsi="Arial" w:cs="Arial"/>
          <w:color w:val="000000"/>
          <w:sz w:val="19"/>
          <w:szCs w:val="19"/>
        </w:rPr>
        <w:t>. From this shot, viewers can see the characters' faces more clearly as well as their interaction with other characters. This is also known as a social shot</w:t>
      </w:r>
      <w:r w:rsidR="006C3F32">
        <w:rPr>
          <w:rFonts w:ascii="Arial" w:hAnsi="Arial" w:cs="Arial"/>
          <w:color w:val="000000"/>
          <w:sz w:val="19"/>
          <w:szCs w:val="19"/>
        </w:rPr>
        <w:t>.</w:t>
      </w:r>
    </w:p>
    <w:p w14:paraId="4579EFBB" w14:textId="77777777" w:rsidR="009578C6" w:rsidRPr="009578C6" w:rsidRDefault="009578C6" w:rsidP="009578C6">
      <w:pPr>
        <w:shd w:val="clear" w:color="auto" w:fill="FFFFFF"/>
        <w:spacing w:after="240"/>
        <w:jc w:val="center"/>
        <w:rPr>
          <w:rFonts w:ascii="Arial" w:hAnsi="Arial" w:cs="Arial"/>
          <w:color w:val="000000"/>
          <w:sz w:val="19"/>
          <w:szCs w:val="19"/>
        </w:rPr>
      </w:pPr>
      <w:r>
        <w:rPr>
          <w:b/>
          <w:noProof/>
        </w:rPr>
        <w:lastRenderedPageBreak/>
        <w:drawing>
          <wp:inline distT="0" distB="0" distL="0" distR="0" wp14:anchorId="486DEE66" wp14:editId="3C5FAC3A">
            <wp:extent cx="1644440" cy="1094300"/>
            <wp:effectExtent l="0" t="0" r="698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4807" cy="1094544"/>
                    </a:xfrm>
                    <a:prstGeom prst="rect">
                      <a:avLst/>
                    </a:prstGeom>
                    <a:noFill/>
                    <a:ln>
                      <a:noFill/>
                    </a:ln>
                  </pic:spPr>
                </pic:pic>
              </a:graphicData>
            </a:graphic>
          </wp:inline>
        </w:drawing>
      </w:r>
    </w:p>
    <w:p w14:paraId="71EEB372" w14:textId="77777777" w:rsidR="009578C6" w:rsidRDefault="009578C6" w:rsidP="009578C6">
      <w:pPr>
        <w:shd w:val="clear" w:color="auto" w:fill="FFFFFF"/>
        <w:spacing w:after="240"/>
        <w:rPr>
          <w:rFonts w:ascii="Arial" w:hAnsi="Arial" w:cs="Arial"/>
          <w:color w:val="000000"/>
          <w:sz w:val="19"/>
          <w:szCs w:val="19"/>
        </w:rPr>
      </w:pPr>
      <w:r w:rsidRPr="009578C6">
        <w:rPr>
          <w:rFonts w:ascii="Arial" w:hAnsi="Arial" w:cs="Arial"/>
          <w:color w:val="000000"/>
          <w:sz w:val="19"/>
          <w:szCs w:val="19"/>
        </w:rPr>
        <w:t>A </w:t>
      </w:r>
      <w:r w:rsidRPr="009578C6">
        <w:rPr>
          <w:rFonts w:ascii="Arial" w:hAnsi="Arial" w:cs="Arial"/>
          <w:b/>
          <w:bCs/>
          <w:color w:val="000000"/>
          <w:sz w:val="19"/>
          <w:szCs w:val="19"/>
        </w:rPr>
        <w:t>close-up</w:t>
      </w:r>
      <w:r w:rsidRPr="009578C6">
        <w:rPr>
          <w:rFonts w:ascii="Arial" w:hAnsi="Arial" w:cs="Arial"/>
          <w:color w:val="000000"/>
          <w:sz w:val="19"/>
          <w:szCs w:val="19"/>
        </w:rPr>
        <w:t> contains just </w:t>
      </w:r>
      <w:r w:rsidRPr="009578C6">
        <w:rPr>
          <w:rFonts w:ascii="Arial" w:hAnsi="Arial" w:cs="Arial"/>
          <w:b/>
          <w:bCs/>
          <w:color w:val="000000"/>
          <w:sz w:val="19"/>
          <w:szCs w:val="19"/>
        </w:rPr>
        <w:t>one character's face</w:t>
      </w:r>
      <w:r w:rsidRPr="009578C6">
        <w:rPr>
          <w:rFonts w:ascii="Arial" w:hAnsi="Arial" w:cs="Arial"/>
          <w:color w:val="000000"/>
          <w:sz w:val="19"/>
          <w:szCs w:val="19"/>
        </w:rPr>
        <w:t>. This enables viewers to understand the actor's emotions and also allows them to feel empathy for the character. This is also known as a personal shot.</w:t>
      </w:r>
    </w:p>
    <w:p w14:paraId="6D67066F" w14:textId="77777777" w:rsidR="009578C6" w:rsidRPr="009578C6" w:rsidRDefault="009578C6" w:rsidP="009578C6">
      <w:pPr>
        <w:shd w:val="clear" w:color="auto" w:fill="FFFFFF"/>
        <w:spacing w:after="240"/>
        <w:jc w:val="center"/>
        <w:rPr>
          <w:rFonts w:ascii="Arial" w:hAnsi="Arial" w:cs="Arial"/>
          <w:color w:val="000000"/>
          <w:sz w:val="19"/>
          <w:szCs w:val="19"/>
        </w:rPr>
      </w:pPr>
      <w:r>
        <w:rPr>
          <w:b/>
          <w:noProof/>
        </w:rPr>
        <w:drawing>
          <wp:inline distT="0" distB="0" distL="0" distR="0" wp14:anchorId="3D5EF97F" wp14:editId="7F966176">
            <wp:extent cx="2630512" cy="1047820"/>
            <wp:effectExtent l="0" t="0" r="1143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0984" cy="1048008"/>
                    </a:xfrm>
                    <a:prstGeom prst="rect">
                      <a:avLst/>
                    </a:prstGeom>
                    <a:noFill/>
                    <a:ln>
                      <a:noFill/>
                    </a:ln>
                  </pic:spPr>
                </pic:pic>
              </a:graphicData>
            </a:graphic>
          </wp:inline>
        </w:drawing>
      </w:r>
    </w:p>
    <w:p w14:paraId="246ED16D" w14:textId="4C7FA75D" w:rsidR="009578C6" w:rsidRDefault="009578C6" w:rsidP="009578C6">
      <w:pPr>
        <w:shd w:val="clear" w:color="auto" w:fill="FFFFFF"/>
        <w:spacing w:after="240"/>
        <w:rPr>
          <w:rFonts w:ascii="Arial" w:hAnsi="Arial" w:cs="Arial"/>
          <w:color w:val="000000"/>
          <w:sz w:val="19"/>
          <w:szCs w:val="19"/>
        </w:rPr>
      </w:pPr>
      <w:r w:rsidRPr="009578C6">
        <w:rPr>
          <w:rFonts w:ascii="Arial" w:hAnsi="Arial" w:cs="Arial"/>
          <w:color w:val="000000"/>
          <w:sz w:val="19"/>
          <w:szCs w:val="19"/>
        </w:rPr>
        <w:t>An </w:t>
      </w:r>
      <w:r w:rsidRPr="009578C6">
        <w:rPr>
          <w:rFonts w:ascii="Arial" w:hAnsi="Arial" w:cs="Arial"/>
          <w:b/>
          <w:bCs/>
          <w:color w:val="000000"/>
          <w:sz w:val="19"/>
          <w:szCs w:val="19"/>
        </w:rPr>
        <w:t>extreme close-up</w:t>
      </w:r>
      <w:r w:rsidRPr="009578C6">
        <w:rPr>
          <w:rFonts w:ascii="Arial" w:hAnsi="Arial" w:cs="Arial"/>
          <w:color w:val="000000"/>
          <w:sz w:val="19"/>
          <w:szCs w:val="19"/>
        </w:rPr>
        <w:t> contains one </w:t>
      </w:r>
      <w:r w:rsidRPr="009578C6">
        <w:rPr>
          <w:rFonts w:ascii="Arial" w:hAnsi="Arial" w:cs="Arial"/>
          <w:b/>
          <w:bCs/>
          <w:color w:val="000000"/>
          <w:sz w:val="19"/>
          <w:szCs w:val="19"/>
        </w:rPr>
        <w:t>part of a character's face</w:t>
      </w:r>
      <w:r w:rsidR="006C3F32">
        <w:rPr>
          <w:rFonts w:ascii="Arial" w:hAnsi="Arial" w:cs="Arial"/>
          <w:b/>
          <w:bCs/>
          <w:color w:val="000000"/>
          <w:sz w:val="19"/>
          <w:szCs w:val="19"/>
        </w:rPr>
        <w:t xml:space="preserve"> </w:t>
      </w:r>
      <w:r w:rsidRPr="009578C6">
        <w:rPr>
          <w:rFonts w:ascii="Arial" w:hAnsi="Arial" w:cs="Arial"/>
          <w:color w:val="000000"/>
          <w:sz w:val="19"/>
          <w:szCs w:val="19"/>
        </w:rPr>
        <w:t xml:space="preserve">or other object. This technique is quite common in horror films, particularly the example </w:t>
      </w:r>
      <w:r w:rsidR="006C3F32">
        <w:rPr>
          <w:rFonts w:ascii="Arial" w:hAnsi="Arial" w:cs="Arial"/>
          <w:color w:val="000000"/>
          <w:sz w:val="19"/>
          <w:szCs w:val="19"/>
        </w:rPr>
        <w:t>below</w:t>
      </w:r>
      <w:r w:rsidRPr="009578C6">
        <w:rPr>
          <w:rFonts w:ascii="Arial" w:hAnsi="Arial" w:cs="Arial"/>
          <w:color w:val="000000"/>
          <w:sz w:val="19"/>
          <w:szCs w:val="19"/>
        </w:rPr>
        <w:t>. This type of shot creates an intense mood and provides interaction between the audience and the viewer.</w:t>
      </w:r>
    </w:p>
    <w:p w14:paraId="4A651B3D" w14:textId="77777777" w:rsidR="009578C6" w:rsidRPr="009578C6" w:rsidRDefault="008273E7" w:rsidP="008273E7">
      <w:pPr>
        <w:shd w:val="clear" w:color="auto" w:fill="FFFFFF"/>
        <w:spacing w:after="240"/>
        <w:jc w:val="center"/>
        <w:rPr>
          <w:rFonts w:ascii="Arial" w:hAnsi="Arial" w:cs="Arial"/>
          <w:color w:val="000000"/>
          <w:sz w:val="19"/>
          <w:szCs w:val="19"/>
        </w:rPr>
      </w:pPr>
      <w:r>
        <w:rPr>
          <w:rFonts w:ascii="Arial" w:hAnsi="Arial" w:cs="Arial"/>
          <w:noProof/>
          <w:color w:val="000000"/>
          <w:sz w:val="19"/>
          <w:szCs w:val="19"/>
        </w:rPr>
        <w:drawing>
          <wp:inline distT="0" distB="0" distL="0" distR="0" wp14:anchorId="4725F463" wp14:editId="161D5202">
            <wp:extent cx="1353945" cy="761951"/>
            <wp:effectExtent l="0" t="0" r="0" b="63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4342" cy="762175"/>
                    </a:xfrm>
                    <a:prstGeom prst="rect">
                      <a:avLst/>
                    </a:prstGeom>
                    <a:noFill/>
                    <a:ln>
                      <a:noFill/>
                    </a:ln>
                  </pic:spPr>
                </pic:pic>
              </a:graphicData>
            </a:graphic>
          </wp:inline>
        </w:drawing>
      </w:r>
    </w:p>
    <w:p w14:paraId="23D2C86E" w14:textId="77777777" w:rsidR="009578C6" w:rsidRPr="009578C6" w:rsidRDefault="009578C6" w:rsidP="009578C6">
      <w:pPr>
        <w:shd w:val="clear" w:color="auto" w:fill="FFFFFF"/>
        <w:spacing w:after="240"/>
        <w:rPr>
          <w:rFonts w:ascii="Arial" w:hAnsi="Arial" w:cs="Arial"/>
          <w:color w:val="000000"/>
          <w:sz w:val="19"/>
          <w:szCs w:val="19"/>
        </w:rPr>
      </w:pPr>
      <w:r w:rsidRPr="008273E7">
        <w:rPr>
          <w:rFonts w:ascii="Arial" w:hAnsi="Arial" w:cs="Arial"/>
          <w:b/>
          <w:color w:val="000000"/>
          <w:sz w:val="19"/>
          <w:szCs w:val="19"/>
        </w:rPr>
        <w:t xml:space="preserve">When </w:t>
      </w:r>
      <w:proofErr w:type="spellStart"/>
      <w:r w:rsidRPr="008273E7">
        <w:rPr>
          <w:rFonts w:ascii="Arial" w:hAnsi="Arial" w:cs="Arial"/>
          <w:b/>
          <w:color w:val="000000"/>
          <w:sz w:val="19"/>
          <w:szCs w:val="19"/>
        </w:rPr>
        <w:t>analysing</w:t>
      </w:r>
      <w:proofErr w:type="spellEnd"/>
      <w:r w:rsidRPr="008273E7">
        <w:rPr>
          <w:rFonts w:ascii="Arial" w:hAnsi="Arial" w:cs="Arial"/>
          <w:b/>
          <w:color w:val="000000"/>
          <w:sz w:val="19"/>
          <w:szCs w:val="19"/>
        </w:rPr>
        <w:t xml:space="preserve"> a film you should always think about the different camera shots and why they are being used.</w:t>
      </w:r>
      <w:r w:rsidRPr="009578C6">
        <w:rPr>
          <w:rFonts w:ascii="Arial" w:hAnsi="Arial" w:cs="Arial"/>
          <w:color w:val="000000"/>
          <w:sz w:val="19"/>
          <w:szCs w:val="19"/>
        </w:rPr>
        <w:t xml:space="preserve"> </w:t>
      </w:r>
    </w:p>
    <w:p w14:paraId="685FF28F" w14:textId="77777777" w:rsidR="009578C6" w:rsidRPr="009578C6" w:rsidRDefault="009578C6" w:rsidP="009578C6">
      <w:pPr>
        <w:shd w:val="clear" w:color="auto" w:fill="FFFFFF"/>
        <w:spacing w:before="150" w:after="150"/>
        <w:outlineLvl w:val="1"/>
        <w:rPr>
          <w:rFonts w:ascii="Arial" w:eastAsia="Times New Roman" w:hAnsi="Arial" w:cs="Arial"/>
          <w:b/>
          <w:bCs/>
          <w:color w:val="000000"/>
          <w:sz w:val="22"/>
          <w:szCs w:val="22"/>
        </w:rPr>
      </w:pPr>
      <w:r w:rsidRPr="009578C6">
        <w:rPr>
          <w:rFonts w:ascii="Arial" w:eastAsia="Times New Roman" w:hAnsi="Arial" w:cs="Arial"/>
          <w:b/>
          <w:bCs/>
          <w:color w:val="000000"/>
          <w:sz w:val="22"/>
          <w:szCs w:val="22"/>
        </w:rPr>
        <w:t>Camera angles</w:t>
      </w:r>
    </w:p>
    <w:p w14:paraId="43E9468B" w14:textId="77777777" w:rsidR="009578C6" w:rsidRPr="009578C6" w:rsidRDefault="009578C6" w:rsidP="009578C6">
      <w:pPr>
        <w:shd w:val="clear" w:color="auto" w:fill="FFFFFF"/>
        <w:spacing w:after="240"/>
        <w:rPr>
          <w:rFonts w:ascii="Arial" w:hAnsi="Arial" w:cs="Arial"/>
          <w:color w:val="000000"/>
          <w:sz w:val="19"/>
          <w:szCs w:val="19"/>
        </w:rPr>
      </w:pPr>
      <w:r w:rsidRPr="009578C6">
        <w:rPr>
          <w:rFonts w:ascii="Arial" w:hAnsi="Arial" w:cs="Arial"/>
          <w:color w:val="000000"/>
          <w:sz w:val="19"/>
          <w:szCs w:val="19"/>
        </w:rPr>
        <w:t>It is important that you do not confuse camera angles and camera shots. Camera shots are used to demonstrate different aspects of setting, themes and characters. Camera angles are used to position the viewer so that they can understand the relationships between the characters. These are very important for shaping meaning in film as well as in other visual texts.</w:t>
      </w:r>
    </w:p>
    <w:p w14:paraId="6744203B" w14:textId="77777777" w:rsidR="009578C6" w:rsidRPr="009578C6" w:rsidRDefault="009578C6" w:rsidP="009578C6">
      <w:pPr>
        <w:shd w:val="clear" w:color="auto" w:fill="FFFFFF"/>
        <w:spacing w:after="240"/>
        <w:rPr>
          <w:rFonts w:ascii="Arial" w:hAnsi="Arial" w:cs="Arial"/>
          <w:color w:val="000000"/>
          <w:sz w:val="19"/>
          <w:szCs w:val="19"/>
        </w:rPr>
      </w:pPr>
      <w:r w:rsidRPr="009578C6">
        <w:rPr>
          <w:rFonts w:ascii="Arial" w:hAnsi="Arial" w:cs="Arial"/>
          <w:color w:val="000000"/>
          <w:sz w:val="19"/>
          <w:szCs w:val="19"/>
        </w:rPr>
        <w:t>The following examples will help you to understand the differences between the different camera angles</w:t>
      </w:r>
    </w:p>
    <w:p w14:paraId="3B955A31" w14:textId="77777777" w:rsidR="009578C6" w:rsidRDefault="009578C6" w:rsidP="009578C6">
      <w:pPr>
        <w:shd w:val="clear" w:color="auto" w:fill="FFFFFF"/>
        <w:spacing w:after="240"/>
        <w:rPr>
          <w:rFonts w:ascii="Arial" w:hAnsi="Arial" w:cs="Arial"/>
          <w:color w:val="000000"/>
          <w:sz w:val="19"/>
          <w:szCs w:val="19"/>
        </w:rPr>
      </w:pPr>
      <w:r w:rsidRPr="009578C6">
        <w:rPr>
          <w:rFonts w:ascii="Arial" w:hAnsi="Arial" w:cs="Arial"/>
          <w:color w:val="000000"/>
          <w:sz w:val="19"/>
          <w:szCs w:val="19"/>
        </w:rPr>
        <w:t>A </w:t>
      </w:r>
      <w:r w:rsidRPr="009578C6">
        <w:rPr>
          <w:rFonts w:ascii="Arial" w:hAnsi="Arial" w:cs="Arial"/>
          <w:b/>
          <w:bCs/>
          <w:color w:val="000000"/>
          <w:sz w:val="19"/>
          <w:szCs w:val="19"/>
        </w:rPr>
        <w:t>bird's eye angle</w:t>
      </w:r>
      <w:r w:rsidRPr="009578C6">
        <w:rPr>
          <w:rFonts w:ascii="Arial" w:hAnsi="Arial" w:cs="Arial"/>
          <w:color w:val="000000"/>
          <w:sz w:val="19"/>
          <w:szCs w:val="19"/>
        </w:rPr>
        <w:t> is an angle that looks </w:t>
      </w:r>
      <w:r w:rsidRPr="009578C6">
        <w:rPr>
          <w:rFonts w:ascii="Arial" w:hAnsi="Arial" w:cs="Arial"/>
          <w:b/>
          <w:bCs/>
          <w:color w:val="000000"/>
          <w:sz w:val="19"/>
          <w:szCs w:val="19"/>
        </w:rPr>
        <w:t>directly down upon a scene</w:t>
      </w:r>
      <w:r w:rsidRPr="009578C6">
        <w:rPr>
          <w:rFonts w:ascii="Arial" w:hAnsi="Arial" w:cs="Arial"/>
          <w:color w:val="000000"/>
          <w:sz w:val="19"/>
          <w:szCs w:val="19"/>
        </w:rPr>
        <w:t>. This angle is often used as an establishing angle, along with an extreme long shot, to establish setting.</w:t>
      </w:r>
    </w:p>
    <w:p w14:paraId="6BB1CCB6" w14:textId="77777777" w:rsidR="008273E7" w:rsidRPr="009578C6" w:rsidRDefault="008273E7" w:rsidP="008273E7">
      <w:pPr>
        <w:shd w:val="clear" w:color="auto" w:fill="FFFFFF"/>
        <w:spacing w:after="240"/>
        <w:jc w:val="center"/>
        <w:rPr>
          <w:rFonts w:ascii="Arial" w:hAnsi="Arial" w:cs="Arial"/>
          <w:color w:val="000000"/>
          <w:sz w:val="19"/>
          <w:szCs w:val="19"/>
        </w:rPr>
      </w:pPr>
      <w:r>
        <w:rPr>
          <w:rFonts w:ascii="Arial" w:hAnsi="Arial" w:cs="Arial"/>
          <w:noProof/>
          <w:color w:val="000000"/>
          <w:sz w:val="19"/>
          <w:szCs w:val="19"/>
        </w:rPr>
        <w:drawing>
          <wp:inline distT="0" distB="0" distL="0" distR="0" wp14:anchorId="7DDFDA9C" wp14:editId="0FD2823E">
            <wp:extent cx="1955458" cy="1221962"/>
            <wp:effectExtent l="0" t="0" r="63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5963" cy="1222277"/>
                    </a:xfrm>
                    <a:prstGeom prst="rect">
                      <a:avLst/>
                    </a:prstGeom>
                    <a:noFill/>
                    <a:ln>
                      <a:noFill/>
                    </a:ln>
                  </pic:spPr>
                </pic:pic>
              </a:graphicData>
            </a:graphic>
          </wp:inline>
        </w:drawing>
      </w:r>
    </w:p>
    <w:p w14:paraId="1F0743D3" w14:textId="5ACA75FA" w:rsidR="009578C6" w:rsidRDefault="009578C6" w:rsidP="009578C6">
      <w:pPr>
        <w:shd w:val="clear" w:color="auto" w:fill="FFFFFF"/>
        <w:spacing w:after="240"/>
        <w:rPr>
          <w:rFonts w:ascii="Arial" w:hAnsi="Arial" w:cs="Arial"/>
          <w:color w:val="000000"/>
          <w:sz w:val="19"/>
          <w:szCs w:val="19"/>
        </w:rPr>
      </w:pPr>
      <w:r w:rsidRPr="009578C6">
        <w:rPr>
          <w:rFonts w:ascii="Arial" w:hAnsi="Arial" w:cs="Arial"/>
          <w:color w:val="000000"/>
          <w:sz w:val="19"/>
          <w:szCs w:val="19"/>
        </w:rPr>
        <w:t>A </w:t>
      </w:r>
      <w:r w:rsidRPr="009578C6">
        <w:rPr>
          <w:rFonts w:ascii="Arial" w:hAnsi="Arial" w:cs="Arial"/>
          <w:b/>
          <w:bCs/>
          <w:color w:val="000000"/>
          <w:sz w:val="19"/>
          <w:szCs w:val="19"/>
        </w:rPr>
        <w:t xml:space="preserve">high </w:t>
      </w:r>
      <w:r w:rsidR="008273E7">
        <w:rPr>
          <w:rFonts w:ascii="Arial" w:hAnsi="Arial" w:cs="Arial"/>
          <w:b/>
          <w:bCs/>
          <w:color w:val="000000"/>
          <w:sz w:val="19"/>
          <w:szCs w:val="19"/>
        </w:rPr>
        <w:t xml:space="preserve">angle </w:t>
      </w:r>
      <w:r w:rsidRPr="009578C6">
        <w:rPr>
          <w:rFonts w:ascii="Arial" w:hAnsi="Arial" w:cs="Arial"/>
          <w:color w:val="000000"/>
          <w:sz w:val="19"/>
          <w:szCs w:val="19"/>
        </w:rPr>
        <w:t>is a camera angle that looks </w:t>
      </w:r>
      <w:r w:rsidRPr="009578C6">
        <w:rPr>
          <w:rFonts w:ascii="Arial" w:hAnsi="Arial" w:cs="Arial"/>
          <w:b/>
          <w:bCs/>
          <w:color w:val="000000"/>
          <w:sz w:val="19"/>
          <w:szCs w:val="19"/>
        </w:rPr>
        <w:t>down upon a subject</w:t>
      </w:r>
      <w:r w:rsidRPr="009578C6">
        <w:rPr>
          <w:rFonts w:ascii="Arial" w:hAnsi="Arial" w:cs="Arial"/>
          <w:color w:val="000000"/>
          <w:sz w:val="19"/>
          <w:szCs w:val="19"/>
        </w:rPr>
        <w:t xml:space="preserve">. A character shot with a high angle will look vulnerable or small. These angles are often used to demonstrate to the audience a perspective of a particular character. The example </w:t>
      </w:r>
      <w:r w:rsidR="006C3F32">
        <w:rPr>
          <w:rFonts w:ascii="Arial" w:hAnsi="Arial" w:cs="Arial"/>
          <w:color w:val="000000"/>
          <w:sz w:val="19"/>
          <w:szCs w:val="19"/>
        </w:rPr>
        <w:t>below</w:t>
      </w:r>
      <w:r w:rsidRPr="009578C6">
        <w:rPr>
          <w:rFonts w:ascii="Arial" w:hAnsi="Arial" w:cs="Arial"/>
          <w:color w:val="000000"/>
          <w:sz w:val="19"/>
          <w:szCs w:val="19"/>
        </w:rPr>
        <w:t xml:space="preserve"> demonstrates to us the perspective or point of view of </w:t>
      </w:r>
      <w:r w:rsidR="006C3F32">
        <w:rPr>
          <w:rFonts w:ascii="Arial" w:hAnsi="Arial" w:cs="Arial"/>
          <w:color w:val="000000"/>
          <w:sz w:val="19"/>
          <w:szCs w:val="19"/>
        </w:rPr>
        <w:t>Frodo Baggins</w:t>
      </w:r>
      <w:r w:rsidRPr="009578C6">
        <w:rPr>
          <w:rFonts w:ascii="Arial" w:hAnsi="Arial" w:cs="Arial"/>
          <w:color w:val="000000"/>
          <w:sz w:val="19"/>
          <w:szCs w:val="19"/>
        </w:rPr>
        <w:t xml:space="preserve">. As a viewer we can understand that the </w:t>
      </w:r>
      <w:r w:rsidR="006C3F32">
        <w:rPr>
          <w:rFonts w:ascii="Arial" w:hAnsi="Arial" w:cs="Arial"/>
          <w:color w:val="000000"/>
          <w:sz w:val="19"/>
          <w:szCs w:val="19"/>
        </w:rPr>
        <w:t>hobbit feels vulnerable</w:t>
      </w:r>
      <w:r w:rsidRPr="009578C6">
        <w:rPr>
          <w:rFonts w:ascii="Arial" w:hAnsi="Arial" w:cs="Arial"/>
          <w:color w:val="000000"/>
          <w:sz w:val="19"/>
          <w:szCs w:val="19"/>
        </w:rPr>
        <w:t>.</w:t>
      </w:r>
    </w:p>
    <w:p w14:paraId="74C1CA18" w14:textId="77777777" w:rsidR="008273E7" w:rsidRPr="009578C6" w:rsidRDefault="008273E7" w:rsidP="008273E7">
      <w:pPr>
        <w:shd w:val="clear" w:color="auto" w:fill="FFFFFF"/>
        <w:spacing w:after="240"/>
        <w:jc w:val="center"/>
        <w:rPr>
          <w:rFonts w:ascii="Arial" w:hAnsi="Arial" w:cs="Arial"/>
          <w:color w:val="000000"/>
          <w:sz w:val="19"/>
          <w:szCs w:val="19"/>
        </w:rPr>
      </w:pPr>
      <w:r>
        <w:rPr>
          <w:rFonts w:ascii="Arial" w:hAnsi="Arial" w:cs="Arial"/>
          <w:noProof/>
          <w:color w:val="000000"/>
          <w:sz w:val="19"/>
          <w:szCs w:val="19"/>
        </w:rPr>
        <w:drawing>
          <wp:inline distT="0" distB="0" distL="0" distR="0" wp14:anchorId="19DB49D6" wp14:editId="0CAC4AE5">
            <wp:extent cx="1210344" cy="684579"/>
            <wp:effectExtent l="0" t="0" r="8890" b="127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flipV="1">
                      <a:off x="0" y="0"/>
                      <a:ext cx="1212254" cy="685660"/>
                    </a:xfrm>
                    <a:prstGeom prst="rect">
                      <a:avLst/>
                    </a:prstGeom>
                    <a:noFill/>
                    <a:ln>
                      <a:noFill/>
                    </a:ln>
                  </pic:spPr>
                </pic:pic>
              </a:graphicData>
            </a:graphic>
          </wp:inline>
        </w:drawing>
      </w:r>
    </w:p>
    <w:p w14:paraId="03D46D58" w14:textId="77777777" w:rsidR="006C3F32" w:rsidRDefault="006C3F32" w:rsidP="009578C6">
      <w:pPr>
        <w:shd w:val="clear" w:color="auto" w:fill="FFFFFF"/>
        <w:spacing w:after="240"/>
        <w:rPr>
          <w:rFonts w:ascii="Arial" w:hAnsi="Arial" w:cs="Arial"/>
          <w:color w:val="000000"/>
          <w:sz w:val="19"/>
          <w:szCs w:val="19"/>
        </w:rPr>
      </w:pPr>
    </w:p>
    <w:p w14:paraId="4972EFC2" w14:textId="241CE6F1" w:rsidR="009578C6" w:rsidRDefault="009578C6" w:rsidP="009578C6">
      <w:pPr>
        <w:shd w:val="clear" w:color="auto" w:fill="FFFFFF"/>
        <w:spacing w:after="240"/>
        <w:rPr>
          <w:rFonts w:ascii="Arial" w:hAnsi="Arial" w:cs="Arial"/>
          <w:color w:val="000000"/>
          <w:sz w:val="19"/>
          <w:szCs w:val="19"/>
        </w:rPr>
      </w:pPr>
      <w:r w:rsidRPr="009578C6">
        <w:rPr>
          <w:rFonts w:ascii="Arial" w:hAnsi="Arial" w:cs="Arial"/>
          <w:color w:val="000000"/>
          <w:sz w:val="19"/>
          <w:szCs w:val="19"/>
        </w:rPr>
        <w:t>An </w:t>
      </w:r>
      <w:r w:rsidRPr="009578C6">
        <w:rPr>
          <w:rFonts w:ascii="Arial" w:hAnsi="Arial" w:cs="Arial"/>
          <w:b/>
          <w:bCs/>
          <w:color w:val="000000"/>
          <w:sz w:val="19"/>
          <w:szCs w:val="19"/>
        </w:rPr>
        <w:t>eye-level angle</w:t>
      </w:r>
      <w:r w:rsidRPr="009578C6">
        <w:rPr>
          <w:rFonts w:ascii="Arial" w:hAnsi="Arial" w:cs="Arial"/>
          <w:color w:val="000000"/>
          <w:sz w:val="19"/>
          <w:szCs w:val="19"/>
        </w:rPr>
        <w:t> puts the audience on </w:t>
      </w:r>
      <w:r w:rsidRPr="009578C6">
        <w:rPr>
          <w:rFonts w:ascii="Arial" w:hAnsi="Arial" w:cs="Arial"/>
          <w:b/>
          <w:bCs/>
          <w:color w:val="000000"/>
          <w:sz w:val="19"/>
          <w:szCs w:val="19"/>
        </w:rPr>
        <w:t>an equal footing with the character/s</w:t>
      </w:r>
      <w:r w:rsidRPr="009578C6">
        <w:rPr>
          <w:rFonts w:ascii="Arial" w:hAnsi="Arial" w:cs="Arial"/>
          <w:color w:val="000000"/>
          <w:sz w:val="19"/>
          <w:szCs w:val="19"/>
        </w:rPr>
        <w:t>. This is the most commonly used angle in most films as it allows the viewers to feel comfortable with the characters.</w:t>
      </w:r>
    </w:p>
    <w:p w14:paraId="5964B4D3" w14:textId="77777777" w:rsidR="008273E7" w:rsidRPr="008273E7" w:rsidRDefault="008273E7" w:rsidP="008273E7">
      <w:pPr>
        <w:shd w:val="clear" w:color="auto" w:fill="FFFFFF"/>
        <w:spacing w:after="240"/>
        <w:jc w:val="center"/>
        <w:rPr>
          <w:rFonts w:ascii="Arial" w:hAnsi="Arial" w:cs="Arial"/>
          <w:b/>
          <w:color w:val="000000"/>
          <w:sz w:val="19"/>
          <w:szCs w:val="19"/>
        </w:rPr>
      </w:pPr>
      <w:r>
        <w:rPr>
          <w:rFonts w:ascii="Arial" w:hAnsi="Arial" w:cs="Arial"/>
          <w:b/>
          <w:noProof/>
          <w:color w:val="000000"/>
          <w:sz w:val="19"/>
          <w:szCs w:val="19"/>
        </w:rPr>
        <w:drawing>
          <wp:inline distT="0" distB="0" distL="0" distR="0" wp14:anchorId="48C1F6DA" wp14:editId="5427E3DC">
            <wp:extent cx="2170504" cy="922571"/>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694" cy="923077"/>
                    </a:xfrm>
                    <a:prstGeom prst="rect">
                      <a:avLst/>
                    </a:prstGeom>
                    <a:noFill/>
                    <a:ln>
                      <a:noFill/>
                    </a:ln>
                  </pic:spPr>
                </pic:pic>
              </a:graphicData>
            </a:graphic>
          </wp:inline>
        </w:drawing>
      </w:r>
    </w:p>
    <w:p w14:paraId="0779EA35" w14:textId="07736884" w:rsidR="009578C6" w:rsidRDefault="009578C6" w:rsidP="009578C6">
      <w:pPr>
        <w:shd w:val="clear" w:color="auto" w:fill="FFFFFF"/>
        <w:spacing w:after="240"/>
        <w:rPr>
          <w:rFonts w:ascii="Arial" w:hAnsi="Arial" w:cs="Arial"/>
          <w:color w:val="000000"/>
          <w:sz w:val="19"/>
          <w:szCs w:val="19"/>
        </w:rPr>
      </w:pPr>
      <w:r w:rsidRPr="009578C6">
        <w:rPr>
          <w:rFonts w:ascii="Arial" w:hAnsi="Arial" w:cs="Arial"/>
          <w:color w:val="000000"/>
          <w:sz w:val="19"/>
          <w:szCs w:val="19"/>
        </w:rPr>
        <w:t>A </w:t>
      </w:r>
      <w:r w:rsidRPr="009578C6">
        <w:rPr>
          <w:rFonts w:ascii="Arial" w:hAnsi="Arial" w:cs="Arial"/>
          <w:b/>
          <w:bCs/>
          <w:color w:val="000000"/>
          <w:sz w:val="19"/>
          <w:szCs w:val="19"/>
        </w:rPr>
        <w:t>low angle </w:t>
      </w:r>
      <w:r w:rsidRPr="009578C6">
        <w:rPr>
          <w:rFonts w:ascii="Arial" w:hAnsi="Arial" w:cs="Arial"/>
          <w:color w:val="000000"/>
          <w:sz w:val="19"/>
          <w:szCs w:val="19"/>
        </w:rPr>
        <w:t>is a camera angle that </w:t>
      </w:r>
      <w:r w:rsidRPr="009578C6">
        <w:rPr>
          <w:rFonts w:ascii="Arial" w:hAnsi="Arial" w:cs="Arial"/>
          <w:b/>
          <w:bCs/>
          <w:color w:val="000000"/>
          <w:sz w:val="19"/>
          <w:szCs w:val="19"/>
        </w:rPr>
        <w:t>looks up at a character</w:t>
      </w:r>
      <w:r w:rsidRPr="009578C6">
        <w:rPr>
          <w:rFonts w:ascii="Arial" w:hAnsi="Arial" w:cs="Arial"/>
          <w:color w:val="000000"/>
          <w:sz w:val="19"/>
          <w:szCs w:val="19"/>
        </w:rPr>
        <w:t>. This is the opposite of a high angle and makes a character look more powerful. This can make the audience feel vulnerable and small by looking up at the character. This can help the responder feel empathy if they are viewing the frame from another character's point of view.</w:t>
      </w:r>
    </w:p>
    <w:p w14:paraId="6B1AA7C7" w14:textId="77777777" w:rsidR="008273E7" w:rsidRPr="009578C6" w:rsidRDefault="008273E7" w:rsidP="008273E7">
      <w:pPr>
        <w:shd w:val="clear" w:color="auto" w:fill="FFFFFF"/>
        <w:spacing w:after="240"/>
        <w:jc w:val="center"/>
        <w:rPr>
          <w:rFonts w:ascii="Arial" w:hAnsi="Arial" w:cs="Arial"/>
          <w:color w:val="000000"/>
          <w:sz w:val="19"/>
          <w:szCs w:val="19"/>
        </w:rPr>
      </w:pPr>
      <w:r>
        <w:rPr>
          <w:rFonts w:ascii="Arial" w:hAnsi="Arial" w:cs="Arial"/>
          <w:noProof/>
          <w:color w:val="000000"/>
          <w:sz w:val="19"/>
          <w:szCs w:val="19"/>
        </w:rPr>
        <w:drawing>
          <wp:inline distT="0" distB="0" distL="0" distR="0" wp14:anchorId="195D4085" wp14:editId="298100BD">
            <wp:extent cx="1485542" cy="991682"/>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37" cy="991946"/>
                    </a:xfrm>
                    <a:prstGeom prst="rect">
                      <a:avLst/>
                    </a:prstGeom>
                    <a:noFill/>
                    <a:ln>
                      <a:noFill/>
                    </a:ln>
                  </pic:spPr>
                </pic:pic>
              </a:graphicData>
            </a:graphic>
          </wp:inline>
        </w:drawing>
      </w:r>
    </w:p>
    <w:p w14:paraId="78A363CB" w14:textId="0457CA42" w:rsidR="009578C6" w:rsidRDefault="009578C6" w:rsidP="009578C6">
      <w:pPr>
        <w:shd w:val="clear" w:color="auto" w:fill="FFFFFF"/>
        <w:spacing w:after="240"/>
        <w:rPr>
          <w:rFonts w:ascii="Arial" w:hAnsi="Arial" w:cs="Arial"/>
          <w:color w:val="000000"/>
          <w:sz w:val="19"/>
          <w:szCs w:val="19"/>
        </w:rPr>
      </w:pPr>
      <w:r w:rsidRPr="009578C6">
        <w:rPr>
          <w:rFonts w:ascii="Arial" w:hAnsi="Arial" w:cs="Arial"/>
          <w:color w:val="000000"/>
          <w:sz w:val="19"/>
          <w:szCs w:val="19"/>
        </w:rPr>
        <w:t>A </w:t>
      </w:r>
      <w:r w:rsidRPr="009578C6">
        <w:rPr>
          <w:rFonts w:ascii="Arial" w:hAnsi="Arial" w:cs="Arial"/>
          <w:b/>
          <w:bCs/>
          <w:color w:val="000000"/>
          <w:sz w:val="19"/>
          <w:szCs w:val="19"/>
        </w:rPr>
        <w:t>Dutch angle </w:t>
      </w:r>
      <w:r w:rsidRPr="009578C6">
        <w:rPr>
          <w:rFonts w:ascii="Arial" w:hAnsi="Arial" w:cs="Arial"/>
          <w:color w:val="000000"/>
          <w:sz w:val="19"/>
          <w:szCs w:val="19"/>
        </w:rPr>
        <w:t>is used to demonstrate the confusion o</w:t>
      </w:r>
      <w:r w:rsidR="00EC29F6">
        <w:rPr>
          <w:rFonts w:ascii="Arial" w:hAnsi="Arial" w:cs="Arial"/>
          <w:color w:val="000000"/>
          <w:sz w:val="19"/>
          <w:szCs w:val="19"/>
        </w:rPr>
        <w:t>f a character. The example below</w:t>
      </w:r>
      <w:bookmarkStart w:id="0" w:name="_GoBack"/>
      <w:bookmarkEnd w:id="0"/>
      <w:r w:rsidRPr="009578C6">
        <w:rPr>
          <w:rFonts w:ascii="Arial" w:hAnsi="Arial" w:cs="Arial"/>
          <w:color w:val="000000"/>
          <w:sz w:val="19"/>
          <w:szCs w:val="19"/>
        </w:rPr>
        <w:t xml:space="preserve"> should disorientate you.</w:t>
      </w:r>
    </w:p>
    <w:p w14:paraId="2F384F2B" w14:textId="77777777" w:rsidR="008273E7" w:rsidRPr="009578C6" w:rsidRDefault="008273E7" w:rsidP="008273E7">
      <w:pPr>
        <w:shd w:val="clear" w:color="auto" w:fill="FFFFFF"/>
        <w:spacing w:after="240"/>
        <w:jc w:val="center"/>
        <w:rPr>
          <w:rFonts w:ascii="Arial" w:hAnsi="Arial" w:cs="Arial"/>
          <w:color w:val="000000"/>
          <w:sz w:val="19"/>
          <w:szCs w:val="19"/>
        </w:rPr>
      </w:pPr>
      <w:r>
        <w:rPr>
          <w:rFonts w:ascii="Arial" w:hAnsi="Arial" w:cs="Arial"/>
          <w:noProof/>
          <w:color w:val="000000"/>
          <w:sz w:val="19"/>
          <w:szCs w:val="19"/>
        </w:rPr>
        <w:drawing>
          <wp:inline distT="0" distB="0" distL="0" distR="0" wp14:anchorId="55062501" wp14:editId="67C6891A">
            <wp:extent cx="1820940" cy="760193"/>
            <wp:effectExtent l="0" t="0" r="8255" b="1905"/>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2093" cy="760674"/>
                    </a:xfrm>
                    <a:prstGeom prst="rect">
                      <a:avLst/>
                    </a:prstGeom>
                    <a:noFill/>
                    <a:ln>
                      <a:noFill/>
                    </a:ln>
                  </pic:spPr>
                </pic:pic>
              </a:graphicData>
            </a:graphic>
          </wp:inline>
        </w:drawing>
      </w:r>
    </w:p>
    <w:p w14:paraId="1E41F82B" w14:textId="77777777" w:rsidR="009578C6" w:rsidRPr="009578C6" w:rsidRDefault="009578C6" w:rsidP="009578C6">
      <w:pPr>
        <w:shd w:val="clear" w:color="auto" w:fill="FFFFFF"/>
        <w:spacing w:before="150" w:after="150"/>
        <w:outlineLvl w:val="1"/>
        <w:rPr>
          <w:rFonts w:ascii="Arial" w:eastAsia="Times New Roman" w:hAnsi="Arial" w:cs="Arial"/>
          <w:b/>
          <w:bCs/>
          <w:color w:val="000000"/>
          <w:sz w:val="22"/>
          <w:szCs w:val="22"/>
        </w:rPr>
      </w:pPr>
      <w:r w:rsidRPr="009578C6">
        <w:rPr>
          <w:rFonts w:ascii="Arial" w:eastAsia="Times New Roman" w:hAnsi="Arial" w:cs="Arial"/>
          <w:b/>
          <w:bCs/>
          <w:color w:val="000000"/>
          <w:sz w:val="22"/>
          <w:szCs w:val="22"/>
        </w:rPr>
        <w:t>Camera movement</w:t>
      </w:r>
    </w:p>
    <w:p w14:paraId="63DA5167" w14:textId="77777777" w:rsidR="009578C6" w:rsidRPr="009578C6" w:rsidRDefault="009578C6" w:rsidP="009578C6">
      <w:pPr>
        <w:shd w:val="clear" w:color="auto" w:fill="FFFFFF"/>
        <w:spacing w:after="240"/>
        <w:rPr>
          <w:rFonts w:ascii="Arial" w:hAnsi="Arial" w:cs="Arial"/>
          <w:color w:val="000000"/>
          <w:sz w:val="19"/>
          <w:szCs w:val="19"/>
        </w:rPr>
      </w:pPr>
      <w:r w:rsidRPr="009578C6">
        <w:rPr>
          <w:rFonts w:ascii="Arial" w:hAnsi="Arial" w:cs="Arial"/>
          <w:color w:val="000000"/>
          <w:sz w:val="19"/>
          <w:szCs w:val="19"/>
        </w:rPr>
        <w:t>Composers of films also use camera movement to shape meaning. The following are some examples of common camera movements and how they can be used to shape meaning in films.</w:t>
      </w:r>
    </w:p>
    <w:p w14:paraId="4971B6B5" w14:textId="77777777" w:rsidR="009578C6" w:rsidRDefault="009578C6" w:rsidP="009578C6">
      <w:pPr>
        <w:shd w:val="clear" w:color="auto" w:fill="FFFFFF"/>
        <w:spacing w:after="240"/>
        <w:rPr>
          <w:rFonts w:ascii="Arial" w:hAnsi="Arial" w:cs="Arial"/>
          <w:color w:val="000000"/>
          <w:sz w:val="19"/>
          <w:szCs w:val="19"/>
        </w:rPr>
      </w:pPr>
      <w:proofErr w:type="gramStart"/>
      <w:r w:rsidRPr="009578C6">
        <w:rPr>
          <w:rFonts w:ascii="Arial" w:hAnsi="Arial" w:cs="Arial"/>
          <w:color w:val="000000"/>
          <w:sz w:val="19"/>
          <w:szCs w:val="19"/>
        </w:rPr>
        <w:t>A </w:t>
      </w:r>
      <w:r w:rsidRPr="009578C6">
        <w:rPr>
          <w:rFonts w:ascii="Arial" w:hAnsi="Arial" w:cs="Arial"/>
          <w:b/>
          <w:bCs/>
          <w:color w:val="000000"/>
          <w:sz w:val="19"/>
          <w:szCs w:val="19"/>
        </w:rPr>
        <w:t>crane shot </w:t>
      </w:r>
      <w:r w:rsidRPr="009578C6">
        <w:rPr>
          <w:rFonts w:ascii="Arial" w:hAnsi="Arial" w:cs="Arial"/>
          <w:color w:val="000000"/>
          <w:sz w:val="19"/>
          <w:szCs w:val="19"/>
        </w:rPr>
        <w:t>is often used by composers of films to signify the end of a film or scene</w:t>
      </w:r>
      <w:proofErr w:type="gramEnd"/>
      <w:r w:rsidRPr="009578C6">
        <w:rPr>
          <w:rFonts w:ascii="Arial" w:hAnsi="Arial" w:cs="Arial"/>
          <w:color w:val="000000"/>
          <w:sz w:val="19"/>
          <w:szCs w:val="19"/>
        </w:rPr>
        <w:t xml:space="preserve">. The </w:t>
      </w:r>
      <w:proofErr w:type="gramStart"/>
      <w:r w:rsidRPr="009578C6">
        <w:rPr>
          <w:rFonts w:ascii="Arial" w:hAnsi="Arial" w:cs="Arial"/>
          <w:color w:val="000000"/>
          <w:sz w:val="19"/>
          <w:szCs w:val="19"/>
        </w:rPr>
        <w:t>effect is achieved by the camera being put on a crane that can move upwards</w:t>
      </w:r>
      <w:proofErr w:type="gramEnd"/>
      <w:r w:rsidR="008273E7">
        <w:rPr>
          <w:rFonts w:ascii="Arial" w:hAnsi="Arial" w:cs="Arial"/>
          <w:color w:val="000000"/>
          <w:sz w:val="19"/>
          <w:szCs w:val="19"/>
        </w:rPr>
        <w:t>.</w:t>
      </w:r>
    </w:p>
    <w:p w14:paraId="2A7B12E0" w14:textId="77777777" w:rsidR="008273E7" w:rsidRPr="008273E7" w:rsidRDefault="008273E7" w:rsidP="008273E7">
      <w:pPr>
        <w:shd w:val="clear" w:color="auto" w:fill="FFFFFF"/>
        <w:spacing w:after="240"/>
        <w:jc w:val="center"/>
        <w:rPr>
          <w:rFonts w:ascii="Arial" w:hAnsi="Arial" w:cs="Arial"/>
          <w:b/>
          <w:color w:val="000000"/>
          <w:sz w:val="19"/>
          <w:szCs w:val="19"/>
        </w:rPr>
      </w:pPr>
      <w:r>
        <w:rPr>
          <w:rFonts w:ascii="Arial" w:hAnsi="Arial" w:cs="Arial"/>
          <w:b/>
          <w:noProof/>
          <w:color w:val="000000"/>
          <w:sz w:val="19"/>
          <w:szCs w:val="19"/>
        </w:rPr>
        <w:drawing>
          <wp:inline distT="0" distB="0" distL="0" distR="0" wp14:anchorId="4686A04F" wp14:editId="35C0C5D3">
            <wp:extent cx="1256958" cy="707186"/>
            <wp:effectExtent l="0" t="0" r="0" b="4445"/>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340" cy="707401"/>
                    </a:xfrm>
                    <a:prstGeom prst="rect">
                      <a:avLst/>
                    </a:prstGeom>
                    <a:noFill/>
                    <a:ln>
                      <a:noFill/>
                    </a:ln>
                  </pic:spPr>
                </pic:pic>
              </a:graphicData>
            </a:graphic>
          </wp:inline>
        </w:drawing>
      </w:r>
    </w:p>
    <w:p w14:paraId="4E8FDC0A" w14:textId="315263F8" w:rsidR="009578C6" w:rsidRPr="009578C6" w:rsidRDefault="009578C6" w:rsidP="009578C6">
      <w:pPr>
        <w:shd w:val="clear" w:color="auto" w:fill="FFFFFF"/>
        <w:spacing w:after="240"/>
        <w:rPr>
          <w:rFonts w:ascii="Arial" w:hAnsi="Arial" w:cs="Arial"/>
          <w:color w:val="000000"/>
          <w:sz w:val="19"/>
          <w:szCs w:val="19"/>
        </w:rPr>
      </w:pPr>
      <w:r w:rsidRPr="009578C6">
        <w:rPr>
          <w:rFonts w:ascii="Arial" w:hAnsi="Arial" w:cs="Arial"/>
          <w:color w:val="000000"/>
          <w:sz w:val="19"/>
          <w:szCs w:val="19"/>
        </w:rPr>
        <w:t>A </w:t>
      </w:r>
      <w:r w:rsidRPr="009578C6">
        <w:rPr>
          <w:rFonts w:ascii="Arial" w:hAnsi="Arial" w:cs="Arial"/>
          <w:b/>
          <w:bCs/>
          <w:color w:val="000000"/>
          <w:sz w:val="19"/>
          <w:szCs w:val="19"/>
        </w:rPr>
        <w:t>tracking shot</w:t>
      </w:r>
      <w:r w:rsidRPr="009578C6">
        <w:rPr>
          <w:rFonts w:ascii="Arial" w:hAnsi="Arial" w:cs="Arial"/>
          <w:color w:val="000000"/>
          <w:sz w:val="19"/>
          <w:szCs w:val="19"/>
        </w:rPr>
        <w:t> and a </w:t>
      </w:r>
      <w:r w:rsidRPr="009578C6">
        <w:rPr>
          <w:rFonts w:ascii="Arial" w:hAnsi="Arial" w:cs="Arial"/>
          <w:b/>
          <w:bCs/>
          <w:color w:val="000000"/>
          <w:sz w:val="19"/>
          <w:szCs w:val="19"/>
        </w:rPr>
        <w:t>dolly shot</w:t>
      </w:r>
      <w:r w:rsidRPr="009578C6">
        <w:rPr>
          <w:rFonts w:ascii="Arial" w:hAnsi="Arial" w:cs="Arial"/>
          <w:color w:val="000000"/>
          <w:sz w:val="19"/>
          <w:szCs w:val="19"/>
        </w:rPr>
        <w:t xml:space="preserve"> have the same effect. A tracking shot moves on tracks and a dolly shot is mounted on a trolley to achieve the effect in the example </w:t>
      </w:r>
      <w:r w:rsidR="006C3F32">
        <w:rPr>
          <w:rFonts w:ascii="Arial" w:hAnsi="Arial" w:cs="Arial"/>
          <w:color w:val="000000"/>
          <w:sz w:val="19"/>
          <w:szCs w:val="19"/>
        </w:rPr>
        <w:t>below</w:t>
      </w:r>
      <w:r w:rsidRPr="009578C6">
        <w:rPr>
          <w:rFonts w:ascii="Arial" w:hAnsi="Arial" w:cs="Arial"/>
          <w:color w:val="000000"/>
          <w:sz w:val="19"/>
          <w:szCs w:val="19"/>
        </w:rPr>
        <w:t>. This camera movement is used in a number of ways but is most commonly used to explore a room such as a restaurant. By using a tracking shot or a dolly shot the composer of a film gives the viewer a detailed tour of a situation. It can also be used to follow a character.</w:t>
      </w:r>
    </w:p>
    <w:p w14:paraId="7FF93C1A" w14:textId="77777777" w:rsidR="008273E7" w:rsidRDefault="008273E7" w:rsidP="008273E7">
      <w:pPr>
        <w:shd w:val="clear" w:color="auto" w:fill="FFFFFF"/>
        <w:spacing w:after="240"/>
        <w:jc w:val="center"/>
        <w:rPr>
          <w:rFonts w:ascii="Arial" w:hAnsi="Arial" w:cs="Arial"/>
          <w:b/>
          <w:bCs/>
          <w:color w:val="000000"/>
          <w:sz w:val="19"/>
          <w:szCs w:val="19"/>
        </w:rPr>
      </w:pPr>
      <w:r>
        <w:rPr>
          <w:rFonts w:ascii="Arial" w:hAnsi="Arial" w:cs="Arial"/>
          <w:b/>
          <w:bCs/>
          <w:noProof/>
          <w:color w:val="000000"/>
          <w:sz w:val="19"/>
          <w:szCs w:val="19"/>
        </w:rPr>
        <w:drawing>
          <wp:inline distT="0" distB="0" distL="0" distR="0" wp14:anchorId="3F72024C" wp14:editId="13CF04DD">
            <wp:extent cx="2516212" cy="805107"/>
            <wp:effectExtent l="0" t="0" r="0" b="8255"/>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7595" cy="805549"/>
                    </a:xfrm>
                    <a:prstGeom prst="rect">
                      <a:avLst/>
                    </a:prstGeom>
                    <a:noFill/>
                    <a:ln>
                      <a:noFill/>
                    </a:ln>
                  </pic:spPr>
                </pic:pic>
              </a:graphicData>
            </a:graphic>
          </wp:inline>
        </w:drawing>
      </w:r>
    </w:p>
    <w:p w14:paraId="1783B4CC" w14:textId="77777777" w:rsidR="009578C6" w:rsidRDefault="009578C6" w:rsidP="009578C6">
      <w:pPr>
        <w:shd w:val="clear" w:color="auto" w:fill="FFFFFF"/>
        <w:spacing w:after="240"/>
        <w:rPr>
          <w:rFonts w:ascii="Arial" w:hAnsi="Arial" w:cs="Arial"/>
          <w:color w:val="000000"/>
          <w:sz w:val="19"/>
          <w:szCs w:val="19"/>
        </w:rPr>
      </w:pPr>
      <w:r w:rsidRPr="009578C6">
        <w:rPr>
          <w:rFonts w:ascii="Arial" w:hAnsi="Arial" w:cs="Arial"/>
          <w:b/>
          <w:bCs/>
          <w:color w:val="000000"/>
          <w:sz w:val="19"/>
          <w:szCs w:val="19"/>
        </w:rPr>
        <w:t>Panning</w:t>
      </w:r>
      <w:r w:rsidRPr="009578C6">
        <w:rPr>
          <w:rFonts w:ascii="Arial" w:hAnsi="Arial" w:cs="Arial"/>
          <w:color w:val="000000"/>
          <w:sz w:val="19"/>
          <w:szCs w:val="19"/>
        </w:rPr>
        <w:t> is used to give the viewer a panoramic view of a set or setting. This can be used to establish a scene</w:t>
      </w:r>
      <w:r w:rsidR="008273E7">
        <w:rPr>
          <w:rFonts w:ascii="Arial" w:hAnsi="Arial" w:cs="Arial"/>
          <w:color w:val="000000"/>
          <w:sz w:val="19"/>
          <w:szCs w:val="19"/>
        </w:rPr>
        <w:t>.</w:t>
      </w:r>
    </w:p>
    <w:p w14:paraId="32BBB99F" w14:textId="77777777" w:rsidR="008273E7" w:rsidRPr="009578C6" w:rsidRDefault="008273E7" w:rsidP="004B31EA">
      <w:pPr>
        <w:shd w:val="clear" w:color="auto" w:fill="FFFFFF"/>
        <w:spacing w:after="240"/>
        <w:jc w:val="center"/>
        <w:rPr>
          <w:rFonts w:ascii="Arial" w:hAnsi="Arial" w:cs="Arial"/>
          <w:color w:val="000000"/>
          <w:sz w:val="19"/>
          <w:szCs w:val="19"/>
        </w:rPr>
      </w:pPr>
      <w:r>
        <w:rPr>
          <w:rFonts w:ascii="Arial" w:hAnsi="Arial" w:cs="Arial"/>
          <w:noProof/>
          <w:color w:val="000000"/>
          <w:sz w:val="19"/>
          <w:szCs w:val="19"/>
        </w:rPr>
        <w:drawing>
          <wp:inline distT="0" distB="0" distL="0" distR="0" wp14:anchorId="07FA514E" wp14:editId="290DC799">
            <wp:extent cx="1084824" cy="724409"/>
            <wp:effectExtent l="0" t="0" r="7620" b="1270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5958" cy="725166"/>
                    </a:xfrm>
                    <a:prstGeom prst="rect">
                      <a:avLst/>
                    </a:prstGeom>
                    <a:noFill/>
                    <a:ln>
                      <a:noFill/>
                    </a:ln>
                  </pic:spPr>
                </pic:pic>
              </a:graphicData>
            </a:graphic>
          </wp:inline>
        </w:drawing>
      </w:r>
    </w:p>
    <w:p w14:paraId="40D1DD90" w14:textId="77777777" w:rsidR="006C3F32" w:rsidRDefault="006C3F32" w:rsidP="009578C6">
      <w:pPr>
        <w:shd w:val="clear" w:color="auto" w:fill="FFFFFF"/>
        <w:spacing w:before="150" w:after="150"/>
        <w:outlineLvl w:val="1"/>
        <w:rPr>
          <w:rFonts w:ascii="Arial" w:eastAsia="Times New Roman" w:hAnsi="Arial" w:cs="Arial"/>
          <w:b/>
          <w:bCs/>
          <w:color w:val="000000"/>
          <w:sz w:val="22"/>
          <w:szCs w:val="22"/>
        </w:rPr>
      </w:pPr>
    </w:p>
    <w:p w14:paraId="66CCD57C" w14:textId="77777777" w:rsidR="009578C6" w:rsidRPr="009578C6" w:rsidRDefault="009578C6" w:rsidP="009578C6">
      <w:pPr>
        <w:shd w:val="clear" w:color="auto" w:fill="FFFFFF"/>
        <w:spacing w:before="150" w:after="150"/>
        <w:outlineLvl w:val="1"/>
        <w:rPr>
          <w:rFonts w:ascii="Arial" w:eastAsia="Times New Roman" w:hAnsi="Arial" w:cs="Arial"/>
          <w:b/>
          <w:bCs/>
          <w:color w:val="000000"/>
          <w:sz w:val="22"/>
          <w:szCs w:val="22"/>
        </w:rPr>
      </w:pPr>
      <w:r w:rsidRPr="009578C6">
        <w:rPr>
          <w:rFonts w:ascii="Arial" w:eastAsia="Times New Roman" w:hAnsi="Arial" w:cs="Arial"/>
          <w:b/>
          <w:bCs/>
          <w:color w:val="000000"/>
          <w:sz w:val="22"/>
          <w:szCs w:val="22"/>
        </w:rPr>
        <w:t>Lighting</w:t>
      </w:r>
    </w:p>
    <w:p w14:paraId="5B26F63F" w14:textId="77777777" w:rsidR="009578C6" w:rsidRPr="009578C6" w:rsidRDefault="009578C6" w:rsidP="009578C6">
      <w:pPr>
        <w:shd w:val="clear" w:color="auto" w:fill="FFFFFF"/>
        <w:spacing w:after="240"/>
        <w:rPr>
          <w:rFonts w:ascii="Arial" w:hAnsi="Arial" w:cs="Arial"/>
          <w:color w:val="000000"/>
          <w:sz w:val="19"/>
          <w:szCs w:val="19"/>
        </w:rPr>
      </w:pPr>
      <w:r w:rsidRPr="009578C6">
        <w:rPr>
          <w:rFonts w:ascii="Arial" w:hAnsi="Arial" w:cs="Arial"/>
          <w:color w:val="000000"/>
          <w:sz w:val="19"/>
          <w:szCs w:val="19"/>
        </w:rPr>
        <w:t>Lighting is a very important aspect for shaping meaning in films. What kind of atmosphere is created in a room lit by candles? Have you ever heard of mood lighting? A room that is brightly lit by neon lights might seem to be sterile or a shadowy room might be eerie or scary. The lighting technicians in a film crew have the task of creating lighting to suit the mood and atmosphere of each scene in a film.</w:t>
      </w:r>
    </w:p>
    <w:p w14:paraId="00C1C6ED" w14:textId="77777777" w:rsidR="009578C6" w:rsidRPr="004B31EA" w:rsidRDefault="004B31EA" w:rsidP="009578C6">
      <w:pPr>
        <w:shd w:val="clear" w:color="auto" w:fill="FFFFFF"/>
        <w:spacing w:after="240"/>
        <w:rPr>
          <w:rFonts w:ascii="Arial" w:hAnsi="Arial" w:cs="Arial"/>
          <w:b/>
          <w:color w:val="000000"/>
          <w:sz w:val="19"/>
          <w:szCs w:val="19"/>
        </w:rPr>
      </w:pPr>
      <w:r w:rsidRPr="004B31EA">
        <w:rPr>
          <w:rFonts w:ascii="Arial" w:hAnsi="Arial" w:cs="Arial"/>
          <w:b/>
          <w:color w:val="000000"/>
          <w:sz w:val="19"/>
          <w:szCs w:val="19"/>
        </w:rPr>
        <w:t>Two main types of lighting:</w:t>
      </w:r>
    </w:p>
    <w:p w14:paraId="24F92520" w14:textId="77777777" w:rsidR="004B31EA" w:rsidRDefault="004B31EA" w:rsidP="009578C6">
      <w:pPr>
        <w:shd w:val="clear" w:color="auto" w:fill="FFFFFF"/>
        <w:spacing w:after="240"/>
        <w:rPr>
          <w:rFonts w:ascii="Arial" w:hAnsi="Arial" w:cs="Arial"/>
          <w:b/>
          <w:color w:val="000000"/>
          <w:sz w:val="19"/>
          <w:szCs w:val="19"/>
        </w:rPr>
      </w:pPr>
      <w:r>
        <w:rPr>
          <w:rFonts w:ascii="Arial" w:hAnsi="Arial" w:cs="Arial"/>
          <w:b/>
          <w:color w:val="000000"/>
          <w:sz w:val="19"/>
          <w:szCs w:val="19"/>
        </w:rPr>
        <w:t xml:space="preserve">Natural lighting- </w:t>
      </w:r>
      <w:r w:rsidRPr="004B31EA">
        <w:rPr>
          <w:rFonts w:ascii="Arial" w:hAnsi="Arial" w:cs="Arial"/>
          <w:color w:val="000000"/>
          <w:sz w:val="19"/>
          <w:szCs w:val="19"/>
        </w:rPr>
        <w:t>caused by the sun</w:t>
      </w:r>
    </w:p>
    <w:p w14:paraId="05120ADB" w14:textId="77777777" w:rsidR="004B31EA" w:rsidRDefault="004B31EA" w:rsidP="004B31EA">
      <w:pPr>
        <w:shd w:val="clear" w:color="auto" w:fill="FFFFFF"/>
        <w:spacing w:after="240"/>
        <w:jc w:val="center"/>
        <w:rPr>
          <w:rFonts w:ascii="Arial" w:hAnsi="Arial" w:cs="Arial"/>
          <w:b/>
          <w:color w:val="000000"/>
          <w:sz w:val="19"/>
          <w:szCs w:val="19"/>
        </w:rPr>
      </w:pPr>
      <w:r>
        <w:rPr>
          <w:rFonts w:ascii="Arial" w:hAnsi="Arial" w:cs="Arial"/>
          <w:b/>
          <w:noProof/>
          <w:color w:val="000000"/>
          <w:sz w:val="19"/>
          <w:szCs w:val="19"/>
        </w:rPr>
        <w:drawing>
          <wp:inline distT="0" distB="0" distL="0" distR="0" wp14:anchorId="10AEFD25" wp14:editId="24322FA3">
            <wp:extent cx="1434563" cy="572770"/>
            <wp:effectExtent l="0" t="0" r="0" b="1143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5705" cy="573226"/>
                    </a:xfrm>
                    <a:prstGeom prst="rect">
                      <a:avLst/>
                    </a:prstGeom>
                    <a:noFill/>
                    <a:ln>
                      <a:noFill/>
                    </a:ln>
                  </pic:spPr>
                </pic:pic>
              </a:graphicData>
            </a:graphic>
          </wp:inline>
        </w:drawing>
      </w:r>
    </w:p>
    <w:p w14:paraId="20372474" w14:textId="77777777" w:rsidR="004B31EA" w:rsidRDefault="004B31EA" w:rsidP="009578C6">
      <w:pPr>
        <w:shd w:val="clear" w:color="auto" w:fill="FFFFFF"/>
        <w:spacing w:after="240"/>
        <w:rPr>
          <w:rFonts w:ascii="Arial" w:hAnsi="Arial" w:cs="Arial"/>
          <w:color w:val="000000"/>
          <w:sz w:val="19"/>
          <w:szCs w:val="19"/>
        </w:rPr>
      </w:pPr>
      <w:r>
        <w:rPr>
          <w:rFonts w:ascii="Arial" w:hAnsi="Arial" w:cs="Arial"/>
          <w:b/>
          <w:color w:val="000000"/>
          <w:sz w:val="19"/>
          <w:szCs w:val="19"/>
        </w:rPr>
        <w:t xml:space="preserve">Artificial lighting- </w:t>
      </w:r>
      <w:r>
        <w:rPr>
          <w:rFonts w:ascii="Arial" w:hAnsi="Arial" w:cs="Arial"/>
          <w:color w:val="000000"/>
          <w:sz w:val="19"/>
          <w:szCs w:val="19"/>
        </w:rPr>
        <w:t>caused by electricity</w:t>
      </w:r>
    </w:p>
    <w:p w14:paraId="7E7E2A66" w14:textId="77777777" w:rsidR="004B31EA" w:rsidRDefault="004B31EA" w:rsidP="004B31EA">
      <w:pPr>
        <w:shd w:val="clear" w:color="auto" w:fill="FFFFFF"/>
        <w:spacing w:after="240"/>
        <w:jc w:val="center"/>
        <w:rPr>
          <w:rFonts w:ascii="Arial" w:hAnsi="Arial" w:cs="Arial"/>
          <w:color w:val="000000"/>
          <w:sz w:val="19"/>
          <w:szCs w:val="19"/>
        </w:rPr>
      </w:pPr>
      <w:r>
        <w:rPr>
          <w:rFonts w:ascii="Arial" w:hAnsi="Arial" w:cs="Arial"/>
          <w:noProof/>
          <w:color w:val="000000"/>
          <w:sz w:val="19"/>
          <w:szCs w:val="19"/>
        </w:rPr>
        <w:drawing>
          <wp:inline distT="0" distB="0" distL="0" distR="0" wp14:anchorId="345A46B9" wp14:editId="0657FE21">
            <wp:extent cx="1716112" cy="773421"/>
            <wp:effectExtent l="0" t="0" r="1143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6719" cy="773694"/>
                    </a:xfrm>
                    <a:prstGeom prst="rect">
                      <a:avLst/>
                    </a:prstGeom>
                    <a:noFill/>
                    <a:ln>
                      <a:noFill/>
                    </a:ln>
                  </pic:spPr>
                </pic:pic>
              </a:graphicData>
            </a:graphic>
          </wp:inline>
        </w:drawing>
      </w:r>
    </w:p>
    <w:p w14:paraId="492D92B6" w14:textId="77777777" w:rsidR="009578C6" w:rsidRPr="009578C6" w:rsidRDefault="009578C6" w:rsidP="009578C6">
      <w:pPr>
        <w:shd w:val="clear" w:color="auto" w:fill="FFFFFF"/>
        <w:spacing w:before="150" w:after="150"/>
        <w:outlineLvl w:val="1"/>
        <w:rPr>
          <w:rFonts w:ascii="Arial" w:eastAsia="Times New Roman" w:hAnsi="Arial" w:cs="Arial"/>
          <w:b/>
          <w:bCs/>
          <w:color w:val="000000"/>
          <w:sz w:val="22"/>
          <w:szCs w:val="22"/>
        </w:rPr>
      </w:pPr>
      <w:r w:rsidRPr="009578C6">
        <w:rPr>
          <w:rFonts w:ascii="Arial" w:eastAsia="Times New Roman" w:hAnsi="Arial" w:cs="Arial"/>
          <w:b/>
          <w:bCs/>
          <w:color w:val="000000"/>
          <w:sz w:val="22"/>
          <w:szCs w:val="22"/>
        </w:rPr>
        <w:t>Cinematography</w:t>
      </w:r>
    </w:p>
    <w:p w14:paraId="746237E4" w14:textId="77777777" w:rsidR="009578C6" w:rsidRPr="009578C6" w:rsidRDefault="009578C6" w:rsidP="009578C6">
      <w:pPr>
        <w:shd w:val="clear" w:color="auto" w:fill="FFFFFF"/>
        <w:spacing w:after="240"/>
        <w:rPr>
          <w:rFonts w:ascii="Arial" w:hAnsi="Arial" w:cs="Arial"/>
          <w:color w:val="000000"/>
          <w:sz w:val="19"/>
          <w:szCs w:val="19"/>
        </w:rPr>
      </w:pPr>
      <w:r w:rsidRPr="009578C6">
        <w:rPr>
          <w:rFonts w:ascii="Arial" w:hAnsi="Arial" w:cs="Arial"/>
          <w:color w:val="000000"/>
          <w:sz w:val="19"/>
          <w:szCs w:val="19"/>
        </w:rPr>
        <w:t xml:space="preserve">Cinematography is the combination of the techniques described in </w:t>
      </w:r>
      <w:r w:rsidR="004B31EA">
        <w:rPr>
          <w:rFonts w:ascii="Arial" w:hAnsi="Arial" w:cs="Arial"/>
          <w:color w:val="000000"/>
          <w:sz w:val="19"/>
          <w:szCs w:val="19"/>
        </w:rPr>
        <w:t>these notes</w:t>
      </w:r>
      <w:r w:rsidRPr="009578C6">
        <w:rPr>
          <w:rFonts w:ascii="Arial" w:hAnsi="Arial" w:cs="Arial"/>
          <w:color w:val="000000"/>
          <w:sz w:val="19"/>
          <w:szCs w:val="19"/>
        </w:rPr>
        <w:t>. This includes camera shots, camera angles, camera movement and lighting. Use the term cinematography to group all of these together, for example, 'The cinematography in that film was exceptional.'</w:t>
      </w:r>
    </w:p>
    <w:p w14:paraId="7707159E" w14:textId="77777777" w:rsidR="009578C6" w:rsidRPr="009578C6" w:rsidRDefault="009578C6" w:rsidP="009578C6">
      <w:pPr>
        <w:shd w:val="clear" w:color="auto" w:fill="FFFFFF"/>
        <w:spacing w:before="150" w:after="150"/>
        <w:outlineLvl w:val="1"/>
        <w:rPr>
          <w:rFonts w:ascii="Arial" w:eastAsia="Times New Roman" w:hAnsi="Arial" w:cs="Arial"/>
          <w:b/>
          <w:bCs/>
          <w:color w:val="000000"/>
          <w:sz w:val="22"/>
          <w:szCs w:val="22"/>
        </w:rPr>
      </w:pPr>
      <w:proofErr w:type="spellStart"/>
      <w:r w:rsidRPr="009578C6">
        <w:rPr>
          <w:rFonts w:ascii="Arial" w:eastAsia="Times New Roman" w:hAnsi="Arial" w:cs="Arial"/>
          <w:b/>
          <w:bCs/>
          <w:color w:val="000000"/>
          <w:sz w:val="22"/>
          <w:szCs w:val="22"/>
        </w:rPr>
        <w:t>Mise</w:t>
      </w:r>
      <w:proofErr w:type="spellEnd"/>
      <w:r w:rsidRPr="009578C6">
        <w:rPr>
          <w:rFonts w:ascii="Arial" w:eastAsia="Times New Roman" w:hAnsi="Arial" w:cs="Arial"/>
          <w:b/>
          <w:bCs/>
          <w:color w:val="000000"/>
          <w:sz w:val="22"/>
          <w:szCs w:val="22"/>
        </w:rPr>
        <w:t xml:space="preserve"> en Scene</w:t>
      </w:r>
    </w:p>
    <w:p w14:paraId="65D54EE6" w14:textId="77777777" w:rsidR="009578C6" w:rsidRDefault="009578C6" w:rsidP="009578C6">
      <w:pPr>
        <w:shd w:val="clear" w:color="auto" w:fill="FFFFFF"/>
        <w:spacing w:after="240"/>
        <w:rPr>
          <w:rFonts w:ascii="Arial" w:hAnsi="Arial" w:cs="Arial"/>
          <w:b/>
          <w:color w:val="000000"/>
          <w:sz w:val="19"/>
          <w:szCs w:val="19"/>
        </w:rPr>
      </w:pPr>
      <w:proofErr w:type="spellStart"/>
      <w:r w:rsidRPr="009578C6">
        <w:rPr>
          <w:rFonts w:ascii="Arial" w:hAnsi="Arial" w:cs="Arial"/>
          <w:color w:val="000000"/>
          <w:sz w:val="19"/>
          <w:szCs w:val="19"/>
        </w:rPr>
        <w:t>Mise</w:t>
      </w:r>
      <w:proofErr w:type="spellEnd"/>
      <w:r w:rsidRPr="009578C6">
        <w:rPr>
          <w:rFonts w:ascii="Arial" w:hAnsi="Arial" w:cs="Arial"/>
          <w:color w:val="000000"/>
          <w:sz w:val="19"/>
          <w:szCs w:val="19"/>
        </w:rPr>
        <w:t xml:space="preserve"> en scene refers to all the objects and characters in a particular frame. More specifically, it refers to the </w:t>
      </w:r>
      <w:r w:rsidRPr="004B31EA">
        <w:rPr>
          <w:rFonts w:ascii="Arial" w:hAnsi="Arial" w:cs="Arial"/>
          <w:b/>
          <w:color w:val="000000"/>
          <w:sz w:val="19"/>
          <w:szCs w:val="19"/>
        </w:rPr>
        <w:t>composition of the frame</w:t>
      </w:r>
      <w:r w:rsidRPr="009578C6">
        <w:rPr>
          <w:rFonts w:ascii="Arial" w:hAnsi="Arial" w:cs="Arial"/>
          <w:color w:val="000000"/>
          <w:sz w:val="19"/>
          <w:szCs w:val="19"/>
        </w:rPr>
        <w:t xml:space="preserve">. When you use the term </w:t>
      </w:r>
      <w:r w:rsidR="004B31EA">
        <w:rPr>
          <w:rFonts w:ascii="Arial" w:hAnsi="Arial" w:cs="Arial"/>
          <w:color w:val="000000"/>
          <w:sz w:val="19"/>
          <w:szCs w:val="19"/>
        </w:rPr>
        <w:t>“</w:t>
      </w:r>
      <w:proofErr w:type="spellStart"/>
      <w:r w:rsidRPr="009578C6">
        <w:rPr>
          <w:rFonts w:ascii="Arial" w:hAnsi="Arial" w:cs="Arial"/>
          <w:color w:val="000000"/>
          <w:sz w:val="19"/>
          <w:szCs w:val="19"/>
        </w:rPr>
        <w:t>mise</w:t>
      </w:r>
      <w:proofErr w:type="spellEnd"/>
      <w:r w:rsidRPr="009578C6">
        <w:rPr>
          <w:rFonts w:ascii="Arial" w:hAnsi="Arial" w:cs="Arial"/>
          <w:color w:val="000000"/>
          <w:sz w:val="19"/>
          <w:szCs w:val="19"/>
        </w:rPr>
        <w:t xml:space="preserve"> en scene,</w:t>
      </w:r>
      <w:r w:rsidR="004B31EA">
        <w:rPr>
          <w:rFonts w:ascii="Arial" w:hAnsi="Arial" w:cs="Arial"/>
          <w:color w:val="000000"/>
          <w:sz w:val="19"/>
          <w:szCs w:val="19"/>
        </w:rPr>
        <w:t>”</w:t>
      </w:r>
      <w:r w:rsidRPr="009578C6">
        <w:rPr>
          <w:rFonts w:ascii="Arial" w:hAnsi="Arial" w:cs="Arial"/>
          <w:color w:val="000000"/>
          <w:sz w:val="19"/>
          <w:szCs w:val="19"/>
        </w:rPr>
        <w:t xml:space="preserve"> you are discussing </w:t>
      </w:r>
      <w:r w:rsidRPr="004B31EA">
        <w:rPr>
          <w:rFonts w:ascii="Arial" w:hAnsi="Arial" w:cs="Arial"/>
          <w:b/>
          <w:color w:val="000000"/>
          <w:sz w:val="19"/>
          <w:szCs w:val="19"/>
        </w:rPr>
        <w:t>where the composer or director has placed all the elements of the scene within the frame.</w:t>
      </w:r>
    </w:p>
    <w:p w14:paraId="4340BB2D" w14:textId="77777777" w:rsidR="004B31EA" w:rsidRPr="004B31EA" w:rsidRDefault="004B31EA" w:rsidP="009578C6">
      <w:pPr>
        <w:shd w:val="clear" w:color="auto" w:fill="FFFFFF"/>
        <w:spacing w:after="240"/>
        <w:rPr>
          <w:rFonts w:ascii="Arial" w:hAnsi="Arial" w:cs="Arial"/>
          <w:b/>
          <w:color w:val="000000"/>
          <w:sz w:val="22"/>
          <w:szCs w:val="22"/>
        </w:rPr>
      </w:pPr>
      <w:r w:rsidRPr="004B31EA">
        <w:rPr>
          <w:rFonts w:ascii="Arial" w:hAnsi="Arial" w:cs="Arial"/>
          <w:b/>
          <w:color w:val="000000"/>
          <w:sz w:val="22"/>
          <w:szCs w:val="22"/>
        </w:rPr>
        <w:t>Sounds</w:t>
      </w:r>
    </w:p>
    <w:p w14:paraId="25597D39" w14:textId="77777777" w:rsidR="004B31EA" w:rsidRDefault="004B31EA" w:rsidP="004B31EA">
      <w:pPr>
        <w:rPr>
          <w:rFonts w:ascii="Times" w:eastAsia="Times New Roman" w:hAnsi="Times" w:cs="Times New Roman"/>
          <w:sz w:val="20"/>
          <w:szCs w:val="20"/>
        </w:rPr>
      </w:pPr>
      <w:r w:rsidRPr="004B31EA">
        <w:rPr>
          <w:rFonts w:ascii="Arial" w:eastAsia="Times New Roman" w:hAnsi="Arial" w:cs="Arial"/>
          <w:b/>
          <w:bCs/>
          <w:color w:val="222222"/>
          <w:sz w:val="20"/>
          <w:szCs w:val="20"/>
          <w:shd w:val="clear" w:color="auto" w:fill="FFFFFF"/>
        </w:rPr>
        <w:t>Diegetic</w:t>
      </w:r>
      <w:r w:rsidRPr="004B31EA">
        <w:rPr>
          <w:rFonts w:ascii="Arial" w:eastAsia="Times New Roman" w:hAnsi="Arial" w:cs="Arial"/>
          <w:color w:val="222222"/>
          <w:sz w:val="20"/>
          <w:szCs w:val="20"/>
          <w:shd w:val="clear" w:color="auto" w:fill="FFFFFF"/>
        </w:rPr>
        <w:t xml:space="preserve"> sound is any sound presented as </w:t>
      </w:r>
      <w:r>
        <w:rPr>
          <w:rFonts w:ascii="Arial" w:eastAsia="Times New Roman" w:hAnsi="Arial" w:cs="Arial"/>
          <w:b/>
          <w:color w:val="222222"/>
          <w:sz w:val="20"/>
          <w:szCs w:val="20"/>
          <w:shd w:val="clear" w:color="auto" w:fill="FFFFFF"/>
        </w:rPr>
        <w:t>originating</w:t>
      </w:r>
      <w:r w:rsidRPr="004B31EA">
        <w:rPr>
          <w:rFonts w:ascii="Arial" w:eastAsia="Times New Roman" w:hAnsi="Arial" w:cs="Arial"/>
          <w:b/>
          <w:color w:val="222222"/>
          <w:sz w:val="20"/>
          <w:szCs w:val="20"/>
          <w:shd w:val="clear" w:color="auto" w:fill="FFFFFF"/>
        </w:rPr>
        <w:t xml:space="preserve"> from </w:t>
      </w:r>
      <w:r>
        <w:rPr>
          <w:rFonts w:ascii="Arial" w:eastAsia="Times New Roman" w:hAnsi="Arial" w:cs="Arial"/>
          <w:b/>
          <w:color w:val="222222"/>
          <w:sz w:val="20"/>
          <w:szCs w:val="20"/>
          <w:shd w:val="clear" w:color="auto" w:fill="FFFFFF"/>
        </w:rPr>
        <w:t xml:space="preserve">a </w:t>
      </w:r>
      <w:r w:rsidRPr="004B31EA">
        <w:rPr>
          <w:rFonts w:ascii="Arial" w:eastAsia="Times New Roman" w:hAnsi="Arial" w:cs="Arial"/>
          <w:b/>
          <w:color w:val="222222"/>
          <w:sz w:val="20"/>
          <w:szCs w:val="20"/>
          <w:shd w:val="clear" w:color="auto" w:fill="FFFFFF"/>
        </w:rPr>
        <w:t>source</w:t>
      </w:r>
      <w:r w:rsidRPr="004B31EA">
        <w:rPr>
          <w:rFonts w:ascii="Arial" w:eastAsia="Times New Roman" w:hAnsi="Arial" w:cs="Arial"/>
          <w:color w:val="222222"/>
          <w:sz w:val="20"/>
          <w:szCs w:val="20"/>
          <w:shd w:val="clear" w:color="auto" w:fill="FFFFFF"/>
        </w:rPr>
        <w:t xml:space="preserve"> </w:t>
      </w:r>
      <w:r w:rsidRPr="004B31EA">
        <w:rPr>
          <w:rFonts w:ascii="Arial" w:eastAsia="Times New Roman" w:hAnsi="Arial" w:cs="Arial"/>
          <w:b/>
          <w:color w:val="222222"/>
          <w:sz w:val="20"/>
          <w:szCs w:val="20"/>
          <w:shd w:val="clear" w:color="auto" w:fill="FFFFFF"/>
        </w:rPr>
        <w:t>within the film's world</w:t>
      </w:r>
      <w:r w:rsidRPr="004B31EA">
        <w:rPr>
          <w:rFonts w:ascii="Arial" w:eastAsia="Times New Roman" w:hAnsi="Arial" w:cs="Arial"/>
          <w:color w:val="222222"/>
          <w:sz w:val="20"/>
          <w:szCs w:val="20"/>
          <w:shd w:val="clear" w:color="auto" w:fill="FFFFFF"/>
        </w:rPr>
        <w:t xml:space="preserve">. </w:t>
      </w:r>
    </w:p>
    <w:p w14:paraId="7525BF4F" w14:textId="77777777" w:rsidR="004B31EA" w:rsidRPr="004B31EA" w:rsidRDefault="004B31EA" w:rsidP="004B31EA">
      <w:pPr>
        <w:rPr>
          <w:rFonts w:ascii="Times" w:eastAsia="Times New Roman" w:hAnsi="Times" w:cs="Times New Roman"/>
          <w:sz w:val="20"/>
          <w:szCs w:val="20"/>
        </w:rPr>
      </w:pPr>
    </w:p>
    <w:p w14:paraId="44291E1A" w14:textId="77777777" w:rsidR="004B31EA" w:rsidRPr="004B31EA" w:rsidRDefault="004B31EA" w:rsidP="004B31EA">
      <w:pPr>
        <w:rPr>
          <w:rFonts w:ascii="Times" w:eastAsia="Times New Roman" w:hAnsi="Times" w:cs="Times New Roman"/>
          <w:sz w:val="20"/>
          <w:szCs w:val="20"/>
        </w:rPr>
      </w:pPr>
      <w:r>
        <w:rPr>
          <w:rFonts w:ascii="Arial" w:eastAsia="Times New Roman" w:hAnsi="Arial" w:cs="Arial"/>
          <w:b/>
          <w:bCs/>
          <w:color w:val="222222"/>
          <w:sz w:val="20"/>
          <w:szCs w:val="20"/>
          <w:shd w:val="clear" w:color="auto" w:fill="FFFFFF"/>
        </w:rPr>
        <w:t>Non-d</w:t>
      </w:r>
      <w:r w:rsidRPr="004B31EA">
        <w:rPr>
          <w:rFonts w:ascii="Arial" w:eastAsia="Times New Roman" w:hAnsi="Arial" w:cs="Arial"/>
          <w:b/>
          <w:bCs/>
          <w:color w:val="222222"/>
          <w:sz w:val="20"/>
          <w:szCs w:val="20"/>
          <w:shd w:val="clear" w:color="auto" w:fill="FFFFFF"/>
        </w:rPr>
        <w:t>iegetic</w:t>
      </w:r>
      <w:r w:rsidRPr="004B31EA">
        <w:rPr>
          <w:rFonts w:ascii="Arial" w:eastAsia="Times New Roman" w:hAnsi="Arial" w:cs="Arial"/>
          <w:color w:val="222222"/>
          <w:sz w:val="20"/>
          <w:szCs w:val="20"/>
          <w:shd w:val="clear" w:color="auto" w:fill="FFFFFF"/>
        </w:rPr>
        <w:t xml:space="preserve"> sound is any sound </w:t>
      </w:r>
      <w:r>
        <w:rPr>
          <w:rFonts w:ascii="Arial" w:eastAsia="Times New Roman" w:hAnsi="Arial" w:cs="Arial"/>
          <w:color w:val="222222"/>
          <w:sz w:val="20"/>
          <w:szCs w:val="20"/>
          <w:shd w:val="clear" w:color="auto" w:fill="FFFFFF"/>
        </w:rPr>
        <w:t xml:space="preserve">that obviously </w:t>
      </w:r>
      <w:r>
        <w:rPr>
          <w:rFonts w:ascii="Arial" w:eastAsia="Times New Roman" w:hAnsi="Arial" w:cs="Arial"/>
          <w:b/>
          <w:color w:val="222222"/>
          <w:sz w:val="20"/>
          <w:szCs w:val="20"/>
          <w:shd w:val="clear" w:color="auto" w:fill="FFFFFF"/>
        </w:rPr>
        <w:t>does not</w:t>
      </w:r>
      <w:r w:rsidRPr="004B31EA">
        <w:rPr>
          <w:rFonts w:ascii="Arial" w:eastAsia="Times New Roman" w:hAnsi="Arial" w:cs="Arial"/>
          <w:color w:val="222222"/>
          <w:sz w:val="20"/>
          <w:szCs w:val="20"/>
          <w:shd w:val="clear" w:color="auto" w:fill="FFFFFF"/>
        </w:rPr>
        <w:t xml:space="preserve"> </w:t>
      </w:r>
      <w:r>
        <w:rPr>
          <w:rFonts w:ascii="Arial" w:eastAsia="Times New Roman" w:hAnsi="Arial" w:cs="Arial"/>
          <w:b/>
          <w:color w:val="222222"/>
          <w:sz w:val="20"/>
          <w:szCs w:val="20"/>
          <w:shd w:val="clear" w:color="auto" w:fill="FFFFFF"/>
        </w:rPr>
        <w:t xml:space="preserve">originate </w:t>
      </w:r>
      <w:r w:rsidRPr="004B31EA">
        <w:rPr>
          <w:rFonts w:ascii="Arial" w:eastAsia="Times New Roman" w:hAnsi="Arial" w:cs="Arial"/>
          <w:b/>
          <w:color w:val="222222"/>
          <w:sz w:val="20"/>
          <w:szCs w:val="20"/>
          <w:shd w:val="clear" w:color="auto" w:fill="FFFFFF"/>
        </w:rPr>
        <w:t xml:space="preserve">from </w:t>
      </w:r>
      <w:r>
        <w:rPr>
          <w:rFonts w:ascii="Arial" w:eastAsia="Times New Roman" w:hAnsi="Arial" w:cs="Arial"/>
          <w:b/>
          <w:color w:val="222222"/>
          <w:sz w:val="20"/>
          <w:szCs w:val="20"/>
          <w:shd w:val="clear" w:color="auto" w:fill="FFFFFF"/>
        </w:rPr>
        <w:t xml:space="preserve">a </w:t>
      </w:r>
      <w:r w:rsidRPr="004B31EA">
        <w:rPr>
          <w:rFonts w:ascii="Arial" w:eastAsia="Times New Roman" w:hAnsi="Arial" w:cs="Arial"/>
          <w:b/>
          <w:color w:val="222222"/>
          <w:sz w:val="20"/>
          <w:szCs w:val="20"/>
          <w:shd w:val="clear" w:color="auto" w:fill="FFFFFF"/>
        </w:rPr>
        <w:t>source</w:t>
      </w:r>
      <w:r w:rsidRPr="004B31EA">
        <w:rPr>
          <w:rFonts w:ascii="Arial" w:eastAsia="Times New Roman" w:hAnsi="Arial" w:cs="Arial"/>
          <w:color w:val="222222"/>
          <w:sz w:val="20"/>
          <w:szCs w:val="20"/>
          <w:shd w:val="clear" w:color="auto" w:fill="FFFFFF"/>
        </w:rPr>
        <w:t xml:space="preserve"> </w:t>
      </w:r>
      <w:r w:rsidRPr="004B31EA">
        <w:rPr>
          <w:rFonts w:ascii="Arial" w:eastAsia="Times New Roman" w:hAnsi="Arial" w:cs="Arial"/>
          <w:b/>
          <w:color w:val="222222"/>
          <w:sz w:val="20"/>
          <w:szCs w:val="20"/>
          <w:shd w:val="clear" w:color="auto" w:fill="FFFFFF"/>
        </w:rPr>
        <w:t>within the film's world</w:t>
      </w:r>
      <w:r w:rsidRPr="004B31EA">
        <w:rPr>
          <w:rFonts w:ascii="Arial" w:eastAsia="Times New Roman" w:hAnsi="Arial" w:cs="Arial"/>
          <w:color w:val="222222"/>
          <w:sz w:val="20"/>
          <w:szCs w:val="20"/>
          <w:shd w:val="clear" w:color="auto" w:fill="FFFFFF"/>
        </w:rPr>
        <w:t xml:space="preserve">. </w:t>
      </w:r>
      <w:r>
        <w:rPr>
          <w:rFonts w:ascii="Arial" w:eastAsia="Times New Roman" w:hAnsi="Arial" w:cs="Arial"/>
          <w:color w:val="222222"/>
          <w:sz w:val="20"/>
          <w:szCs w:val="20"/>
          <w:shd w:val="clear" w:color="auto" w:fill="FFFFFF"/>
        </w:rPr>
        <w:t xml:space="preserve">(I.e. </w:t>
      </w:r>
      <w:proofErr w:type="gramStart"/>
      <w:r>
        <w:rPr>
          <w:rFonts w:ascii="Arial" w:eastAsia="Times New Roman" w:hAnsi="Arial" w:cs="Arial"/>
          <w:color w:val="222222"/>
          <w:sz w:val="20"/>
          <w:szCs w:val="20"/>
          <w:shd w:val="clear" w:color="auto" w:fill="FFFFFF"/>
        </w:rPr>
        <w:t>It</w:t>
      </w:r>
      <w:proofErr w:type="gramEnd"/>
      <w:r>
        <w:rPr>
          <w:rFonts w:ascii="Arial" w:eastAsia="Times New Roman" w:hAnsi="Arial" w:cs="Arial"/>
          <w:color w:val="222222"/>
          <w:sz w:val="20"/>
          <w:szCs w:val="20"/>
          <w:shd w:val="clear" w:color="auto" w:fill="FFFFFF"/>
        </w:rPr>
        <w:t xml:space="preserve"> is </w:t>
      </w:r>
      <w:r w:rsidRPr="004B31EA">
        <w:rPr>
          <w:rFonts w:ascii="Arial" w:eastAsia="Times New Roman" w:hAnsi="Arial" w:cs="Arial"/>
          <w:b/>
          <w:color w:val="222222"/>
          <w:sz w:val="20"/>
          <w:szCs w:val="20"/>
          <w:shd w:val="clear" w:color="auto" w:fill="FFFFFF"/>
        </w:rPr>
        <w:t>added later</w:t>
      </w:r>
      <w:r>
        <w:rPr>
          <w:rFonts w:ascii="Arial" w:eastAsia="Times New Roman" w:hAnsi="Arial" w:cs="Arial"/>
          <w:color w:val="222222"/>
          <w:sz w:val="20"/>
          <w:szCs w:val="20"/>
          <w:shd w:val="clear" w:color="auto" w:fill="FFFFFF"/>
        </w:rPr>
        <w:t xml:space="preserve"> to the film for a special “effect.”)</w:t>
      </w:r>
    </w:p>
    <w:p w14:paraId="7874B491" w14:textId="77777777" w:rsidR="004B31EA" w:rsidRPr="004B31EA" w:rsidRDefault="004B31EA" w:rsidP="009578C6">
      <w:pPr>
        <w:shd w:val="clear" w:color="auto" w:fill="FFFFFF"/>
        <w:spacing w:after="240"/>
        <w:rPr>
          <w:rFonts w:ascii="Arial" w:hAnsi="Arial" w:cs="Arial"/>
          <w:b/>
          <w:color w:val="000000"/>
          <w:sz w:val="19"/>
          <w:szCs w:val="19"/>
        </w:rPr>
      </w:pPr>
    </w:p>
    <w:p w14:paraId="304018CF" w14:textId="77777777" w:rsidR="0060578D" w:rsidRDefault="0060578D"/>
    <w:sectPr w:rsidR="0060578D" w:rsidSect="004B31EA">
      <w:pgSz w:w="11900" w:h="16840"/>
      <w:pgMar w:top="567" w:right="1797" w:bottom="567" w:left="1797" w:header="709" w:footer="709" w:gutter="0"/>
      <w:pgBorders>
        <w:top w:val="double" w:sz="4" w:space="1" w:color="auto"/>
        <w:left w:val="double" w:sz="4" w:space="4" w:color="auto"/>
        <w:bottom w:val="double" w:sz="4" w:space="1" w:color="auto"/>
        <w:right w:val="double" w:sz="4" w:space="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8C6"/>
    <w:rsid w:val="004B31EA"/>
    <w:rsid w:val="0060578D"/>
    <w:rsid w:val="006A50F9"/>
    <w:rsid w:val="006C3F32"/>
    <w:rsid w:val="008273E7"/>
    <w:rsid w:val="009578C6"/>
    <w:rsid w:val="00A66167"/>
    <w:rsid w:val="00EC14F3"/>
    <w:rsid w:val="00EC29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0ED199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578C6"/>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578C6"/>
    <w:rPr>
      <w:rFonts w:ascii="Times" w:hAnsi="Times"/>
      <w:b/>
      <w:bCs/>
      <w:sz w:val="36"/>
      <w:szCs w:val="36"/>
    </w:rPr>
  </w:style>
  <w:style w:type="character" w:customStyle="1" w:styleId="apple-converted-space">
    <w:name w:val="apple-converted-space"/>
    <w:basedOn w:val="DefaultParagraphFont"/>
    <w:rsid w:val="009578C6"/>
  </w:style>
  <w:style w:type="paragraph" w:styleId="NormalWeb">
    <w:name w:val="Normal (Web)"/>
    <w:basedOn w:val="Normal"/>
    <w:uiPriority w:val="99"/>
    <w:semiHidden/>
    <w:unhideWhenUsed/>
    <w:rsid w:val="009578C6"/>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9578C6"/>
    <w:rPr>
      <w:b/>
      <w:bCs/>
    </w:rPr>
  </w:style>
  <w:style w:type="character" w:styleId="Emphasis">
    <w:name w:val="Emphasis"/>
    <w:basedOn w:val="DefaultParagraphFont"/>
    <w:uiPriority w:val="20"/>
    <w:qFormat/>
    <w:rsid w:val="009578C6"/>
    <w:rPr>
      <w:i/>
      <w:iCs/>
    </w:rPr>
  </w:style>
  <w:style w:type="paragraph" w:styleId="BalloonText">
    <w:name w:val="Balloon Text"/>
    <w:basedOn w:val="Normal"/>
    <w:link w:val="BalloonTextChar"/>
    <w:uiPriority w:val="99"/>
    <w:semiHidden/>
    <w:unhideWhenUsed/>
    <w:rsid w:val="009578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78C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578C6"/>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578C6"/>
    <w:rPr>
      <w:rFonts w:ascii="Times" w:hAnsi="Times"/>
      <w:b/>
      <w:bCs/>
      <w:sz w:val="36"/>
      <w:szCs w:val="36"/>
    </w:rPr>
  </w:style>
  <w:style w:type="character" w:customStyle="1" w:styleId="apple-converted-space">
    <w:name w:val="apple-converted-space"/>
    <w:basedOn w:val="DefaultParagraphFont"/>
    <w:rsid w:val="009578C6"/>
  </w:style>
  <w:style w:type="paragraph" w:styleId="NormalWeb">
    <w:name w:val="Normal (Web)"/>
    <w:basedOn w:val="Normal"/>
    <w:uiPriority w:val="99"/>
    <w:semiHidden/>
    <w:unhideWhenUsed/>
    <w:rsid w:val="009578C6"/>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9578C6"/>
    <w:rPr>
      <w:b/>
      <w:bCs/>
    </w:rPr>
  </w:style>
  <w:style w:type="character" w:styleId="Emphasis">
    <w:name w:val="Emphasis"/>
    <w:basedOn w:val="DefaultParagraphFont"/>
    <w:uiPriority w:val="20"/>
    <w:qFormat/>
    <w:rsid w:val="009578C6"/>
    <w:rPr>
      <w:i/>
      <w:iCs/>
    </w:rPr>
  </w:style>
  <w:style w:type="paragraph" w:styleId="BalloonText">
    <w:name w:val="Balloon Text"/>
    <w:basedOn w:val="Normal"/>
    <w:link w:val="BalloonTextChar"/>
    <w:uiPriority w:val="99"/>
    <w:semiHidden/>
    <w:unhideWhenUsed/>
    <w:rsid w:val="009578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78C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23955">
      <w:bodyDiv w:val="1"/>
      <w:marLeft w:val="0"/>
      <w:marRight w:val="0"/>
      <w:marTop w:val="0"/>
      <w:marBottom w:val="0"/>
      <w:divBdr>
        <w:top w:val="none" w:sz="0" w:space="0" w:color="auto"/>
        <w:left w:val="none" w:sz="0" w:space="0" w:color="auto"/>
        <w:bottom w:val="none" w:sz="0" w:space="0" w:color="auto"/>
        <w:right w:val="none" w:sz="0" w:space="0" w:color="auto"/>
      </w:divBdr>
    </w:div>
    <w:div w:id="187565758">
      <w:bodyDiv w:val="1"/>
      <w:marLeft w:val="0"/>
      <w:marRight w:val="0"/>
      <w:marTop w:val="0"/>
      <w:marBottom w:val="0"/>
      <w:divBdr>
        <w:top w:val="none" w:sz="0" w:space="0" w:color="auto"/>
        <w:left w:val="none" w:sz="0" w:space="0" w:color="auto"/>
        <w:bottom w:val="none" w:sz="0" w:space="0" w:color="auto"/>
        <w:right w:val="none" w:sz="0" w:space="0" w:color="auto"/>
      </w:divBdr>
    </w:div>
    <w:div w:id="16672445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931</Words>
  <Characters>5313</Characters>
  <Application>Microsoft Macintosh Word</Application>
  <DocSecurity>0</DocSecurity>
  <Lines>44</Lines>
  <Paragraphs>12</Paragraphs>
  <ScaleCrop>false</ScaleCrop>
  <Company/>
  <LinksUpToDate>false</LinksUpToDate>
  <CharactersWithSpaces>6232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Weggerly</dc:creator>
  <cp:keywords/>
  <dc:description/>
  <cp:lastModifiedBy>Jo Weggerly</cp:lastModifiedBy>
  <cp:revision>2</cp:revision>
  <cp:lastPrinted>2017-05-10T00:17:00Z</cp:lastPrinted>
  <dcterms:created xsi:type="dcterms:W3CDTF">2017-06-11T18:55:00Z</dcterms:created>
  <dcterms:modified xsi:type="dcterms:W3CDTF">2017-06-11T18:55:00Z</dcterms:modified>
</cp:coreProperties>
</file>